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85" w:rsidRDefault="00DF361F">
      <w:pPr>
        <w:spacing w:after="0" w:line="259" w:lineRule="auto"/>
        <w:ind w:left="0" w:right="805" w:firstLine="0"/>
        <w:jc w:val="center"/>
      </w:pPr>
      <w:r>
        <w:rPr>
          <w:sz w:val="32"/>
        </w:rPr>
        <w:t>SOSSA CROSS COUNTRY CHAMPIONSHIPS 2018</w:t>
      </w:r>
      <w:r>
        <w:t xml:space="preserve"> </w:t>
      </w:r>
    </w:p>
    <w:p w:rsidR="00477A85" w:rsidRDefault="00DF361F">
      <w:pPr>
        <w:spacing w:after="14" w:line="259" w:lineRule="auto"/>
        <w:ind w:left="503" w:firstLine="0"/>
        <w:jc w:val="center"/>
      </w:pPr>
      <w:r>
        <w:t xml:space="preserve"> </w:t>
      </w:r>
    </w:p>
    <w:p w:rsidR="00477A85" w:rsidRDefault="00DF361F">
      <w:pPr>
        <w:spacing w:after="0" w:line="259" w:lineRule="auto"/>
        <w:ind w:left="565" w:firstLine="0"/>
        <w:jc w:val="center"/>
      </w:pPr>
      <w:r>
        <w:rPr>
          <w:sz w:val="28"/>
        </w:rPr>
        <w:t xml:space="preserve"> </w:t>
      </w:r>
      <w:r>
        <w:t xml:space="preserve"> </w:t>
      </w:r>
    </w:p>
    <w:p w:rsidR="00477A85" w:rsidRDefault="00DF361F">
      <w:pPr>
        <w:spacing w:after="0" w:line="259" w:lineRule="auto"/>
        <w:ind w:left="565" w:firstLine="0"/>
        <w:jc w:val="center"/>
      </w:pPr>
      <w:r>
        <w:rPr>
          <w:sz w:val="28"/>
        </w:rPr>
        <w:t xml:space="preserve"> </w:t>
      </w:r>
      <w:r>
        <w:t xml:space="preserve"> </w:t>
      </w:r>
    </w:p>
    <w:p w:rsidR="00477A85" w:rsidRDefault="00DF361F">
      <w:pPr>
        <w:spacing w:after="0" w:line="259" w:lineRule="auto"/>
        <w:ind w:left="397"/>
        <w:jc w:val="center"/>
      </w:pPr>
      <w:r>
        <w:rPr>
          <w:sz w:val="28"/>
        </w:rPr>
        <w:t>Thursday, October 25, 2018</w:t>
      </w:r>
      <w:r>
        <w:t xml:space="preserve"> </w:t>
      </w:r>
    </w:p>
    <w:p w:rsidR="00477A85" w:rsidRDefault="00DF361F">
      <w:pPr>
        <w:spacing w:after="0" w:line="259" w:lineRule="auto"/>
        <w:ind w:left="565" w:firstLine="0"/>
        <w:jc w:val="center"/>
      </w:pPr>
      <w:r>
        <w:rPr>
          <w:sz w:val="28"/>
        </w:rPr>
        <w:t xml:space="preserve"> </w:t>
      </w:r>
      <w:r>
        <w:t xml:space="preserve"> </w:t>
      </w:r>
    </w:p>
    <w:p w:rsidR="00477A85" w:rsidRDefault="00DF361F">
      <w:pPr>
        <w:spacing w:after="0" w:line="259" w:lineRule="auto"/>
        <w:ind w:left="565" w:firstLine="0"/>
        <w:jc w:val="center"/>
      </w:pPr>
      <w:r>
        <w:rPr>
          <w:sz w:val="28"/>
        </w:rPr>
        <w:t xml:space="preserve"> </w:t>
      </w:r>
      <w:r>
        <w:t xml:space="preserve"> </w:t>
      </w:r>
    </w:p>
    <w:p w:rsidR="00477A85" w:rsidRDefault="00DF361F">
      <w:pPr>
        <w:spacing w:after="0" w:line="259" w:lineRule="auto"/>
        <w:ind w:left="378" w:firstLine="0"/>
        <w:jc w:val="center"/>
      </w:pPr>
      <w:r>
        <w:rPr>
          <w:sz w:val="28"/>
        </w:rPr>
        <w:t xml:space="preserve">Firemen’s Park, Niagara Falls, Ontario </w:t>
      </w:r>
      <w:r>
        <w:t xml:space="preserve"> </w:t>
      </w:r>
    </w:p>
    <w:p w:rsidR="00477A85" w:rsidRDefault="00DF361F">
      <w:pPr>
        <w:spacing w:after="0" w:line="259" w:lineRule="auto"/>
        <w:ind w:left="565" w:firstLine="0"/>
        <w:jc w:val="center"/>
      </w:pPr>
      <w:r>
        <w:rPr>
          <w:sz w:val="28"/>
        </w:rPr>
        <w:t xml:space="preserve"> </w:t>
      </w:r>
      <w:r>
        <w:t xml:space="preserve"> </w:t>
      </w:r>
    </w:p>
    <w:p w:rsidR="00477A85" w:rsidRDefault="00DF361F">
      <w:pPr>
        <w:spacing w:after="29" w:line="259" w:lineRule="auto"/>
        <w:ind w:left="565" w:firstLine="0"/>
        <w:jc w:val="center"/>
      </w:pPr>
      <w:r>
        <w:rPr>
          <w:sz w:val="28"/>
        </w:rPr>
        <w:t xml:space="preserve"> </w:t>
      </w:r>
      <w:r>
        <w:t xml:space="preserve"> </w:t>
      </w:r>
    </w:p>
    <w:p w:rsidR="00477A85" w:rsidRDefault="00DF361F">
      <w:pPr>
        <w:spacing w:after="0" w:line="259" w:lineRule="auto"/>
        <w:ind w:left="2100" w:firstLine="0"/>
      </w:pPr>
      <w:r>
        <w:rPr>
          <w:sz w:val="32"/>
        </w:rPr>
        <w:t xml:space="preserve">Information Package for High School Coaches </w:t>
      </w:r>
      <w:r>
        <w:t xml:space="preserve"> </w:t>
      </w:r>
    </w:p>
    <w:p w:rsidR="00477A85" w:rsidRDefault="00DF361F">
      <w:pPr>
        <w:spacing w:after="0" w:line="259" w:lineRule="auto"/>
        <w:ind w:left="565" w:firstLine="0"/>
        <w:jc w:val="center"/>
      </w:pPr>
      <w:r>
        <w:rPr>
          <w:sz w:val="28"/>
        </w:rPr>
        <w:t xml:space="preserve"> </w:t>
      </w:r>
      <w:r>
        <w:t xml:space="preserve"> </w:t>
      </w:r>
    </w:p>
    <w:p w:rsidR="00477A85" w:rsidRDefault="00DF361F">
      <w:pPr>
        <w:spacing w:after="0" w:line="259" w:lineRule="auto"/>
        <w:ind w:left="565" w:firstLine="0"/>
        <w:jc w:val="center"/>
      </w:pPr>
      <w:r>
        <w:rPr>
          <w:sz w:val="28"/>
        </w:rPr>
        <w:t xml:space="preserve"> </w:t>
      </w:r>
      <w:r>
        <w:t xml:space="preserve"> </w:t>
      </w:r>
    </w:p>
    <w:p w:rsidR="00477A85" w:rsidRDefault="00DF361F">
      <w:pPr>
        <w:spacing w:after="0" w:line="259" w:lineRule="auto"/>
        <w:ind w:left="565" w:firstLine="0"/>
        <w:jc w:val="center"/>
      </w:pPr>
      <w:r>
        <w:rPr>
          <w:sz w:val="28"/>
        </w:rPr>
        <w:t xml:space="preserve"> </w:t>
      </w:r>
      <w:r>
        <w:t xml:space="preserve"> </w:t>
      </w:r>
    </w:p>
    <w:p w:rsidR="00477A85" w:rsidRDefault="00DF361F">
      <w:pPr>
        <w:spacing w:after="0" w:line="259" w:lineRule="auto"/>
        <w:ind w:left="565" w:firstLine="0"/>
        <w:jc w:val="center"/>
      </w:pPr>
      <w:r>
        <w:rPr>
          <w:sz w:val="28"/>
        </w:rPr>
        <w:t xml:space="preserve"> </w:t>
      </w:r>
      <w:r>
        <w:t xml:space="preserve"> </w:t>
      </w:r>
    </w:p>
    <w:p w:rsidR="00477A85" w:rsidRDefault="00DF361F">
      <w:pPr>
        <w:spacing w:after="0" w:line="259" w:lineRule="auto"/>
        <w:ind w:left="1822" w:firstLine="0"/>
      </w:pPr>
      <w:r>
        <w:rPr>
          <w:sz w:val="28"/>
        </w:rPr>
        <w:t xml:space="preserve">Please take some time to peruse the following documents </w:t>
      </w:r>
      <w:r>
        <w:t xml:space="preserve"> </w:t>
      </w:r>
    </w:p>
    <w:p w:rsidR="00477A85" w:rsidRDefault="00DF361F">
      <w:pPr>
        <w:spacing w:after="0" w:line="259" w:lineRule="auto"/>
        <w:ind w:left="565" w:firstLine="0"/>
        <w:jc w:val="center"/>
      </w:pPr>
      <w:r>
        <w:rPr>
          <w:sz w:val="28"/>
        </w:rPr>
        <w:t xml:space="preserve"> </w:t>
      </w:r>
      <w:r>
        <w:t xml:space="preserve"> </w:t>
      </w:r>
    </w:p>
    <w:p w:rsidR="00477A85" w:rsidRDefault="00DF361F">
      <w:pPr>
        <w:spacing w:after="0" w:line="259" w:lineRule="auto"/>
        <w:ind w:left="397" w:right="2"/>
        <w:jc w:val="center"/>
      </w:pPr>
      <w:r>
        <w:rPr>
          <w:sz w:val="28"/>
        </w:rPr>
        <w:t xml:space="preserve">SOSSA XC Playing Regulations </w:t>
      </w:r>
      <w:r>
        <w:t xml:space="preserve"> </w:t>
      </w:r>
    </w:p>
    <w:p w:rsidR="00477A85" w:rsidRDefault="00DF361F">
      <w:pPr>
        <w:spacing w:after="41"/>
        <w:ind w:left="10" w:right="326"/>
        <w:jc w:val="center"/>
      </w:pPr>
      <w:r>
        <w:rPr>
          <w:color w:val="0000FF"/>
          <w:sz w:val="28"/>
          <w:u w:val="single" w:color="0000FF"/>
        </w:rPr>
        <w:t>http://www.sossa.on.ca/pdf/regulations/Cross%20Country.pdf</w:t>
      </w:r>
      <w:r>
        <w:rPr>
          <w:sz w:val="28"/>
        </w:rPr>
        <w:t xml:space="preserve"> </w:t>
      </w:r>
      <w:r>
        <w:t xml:space="preserve"> </w:t>
      </w:r>
    </w:p>
    <w:p w:rsidR="00477A85" w:rsidRDefault="00DF361F">
      <w:pPr>
        <w:spacing w:after="0" w:line="259" w:lineRule="auto"/>
        <w:ind w:left="565" w:firstLine="0"/>
        <w:jc w:val="center"/>
      </w:pPr>
      <w:r>
        <w:rPr>
          <w:sz w:val="28"/>
        </w:rPr>
        <w:t xml:space="preserve"> </w:t>
      </w:r>
      <w:r>
        <w:t xml:space="preserve"> </w:t>
      </w:r>
    </w:p>
    <w:p w:rsidR="00477A85" w:rsidRDefault="00DF361F">
      <w:pPr>
        <w:spacing w:after="0" w:line="259" w:lineRule="auto"/>
        <w:ind w:left="397" w:right="5"/>
        <w:jc w:val="center"/>
      </w:pPr>
      <w:r>
        <w:rPr>
          <w:sz w:val="28"/>
        </w:rPr>
        <w:t xml:space="preserve">and </w:t>
      </w:r>
      <w:r>
        <w:t xml:space="preserve"> </w:t>
      </w:r>
    </w:p>
    <w:p w:rsidR="00477A85" w:rsidRDefault="00DF361F">
      <w:pPr>
        <w:spacing w:after="0" w:line="259" w:lineRule="auto"/>
        <w:ind w:left="565" w:firstLine="0"/>
        <w:jc w:val="center"/>
      </w:pPr>
      <w:r>
        <w:rPr>
          <w:sz w:val="28"/>
        </w:rPr>
        <w:t xml:space="preserve"> </w:t>
      </w:r>
      <w:r>
        <w:t xml:space="preserve"> </w:t>
      </w:r>
    </w:p>
    <w:p w:rsidR="00477A85" w:rsidRDefault="00DF361F">
      <w:pPr>
        <w:spacing w:after="0" w:line="259" w:lineRule="auto"/>
        <w:ind w:left="397" w:right="4"/>
        <w:jc w:val="center"/>
      </w:pPr>
      <w:r>
        <w:rPr>
          <w:sz w:val="28"/>
        </w:rPr>
        <w:t xml:space="preserve">OFSAA Regulations  </w:t>
      </w:r>
      <w:r>
        <w:t xml:space="preserve"> </w:t>
      </w:r>
    </w:p>
    <w:p w:rsidR="00477A85" w:rsidRDefault="00DF361F">
      <w:pPr>
        <w:spacing w:after="0"/>
        <w:ind w:left="10"/>
        <w:jc w:val="center"/>
      </w:pPr>
      <w:r>
        <w:rPr>
          <w:color w:val="0000FF"/>
          <w:sz w:val="28"/>
          <w:u w:val="single" w:color="0000FF"/>
        </w:rPr>
        <w:t>http://www.dsbn.edu.on.ca/uploadedFiles/DSBN_Main_Website/Athletics/Se</w:t>
      </w:r>
      <w:r>
        <w:rPr>
          <w:color w:val="0000FF"/>
          <w:sz w:val="28"/>
        </w:rPr>
        <w:t xml:space="preserve"> </w:t>
      </w:r>
      <w:r>
        <w:rPr>
          <w:color w:val="0000FF"/>
          <w:sz w:val="28"/>
          <w:u w:val="single" w:color="0000FF"/>
        </w:rPr>
        <w:t>condary/OFSAA%20XC%20playing%20regs.pdf</w:t>
      </w:r>
      <w:r>
        <w:t xml:space="preserve">  </w:t>
      </w:r>
    </w:p>
    <w:p w:rsidR="00477A85" w:rsidRDefault="00DF361F">
      <w:pPr>
        <w:spacing w:after="0" w:line="259" w:lineRule="auto"/>
        <w:ind w:left="548" w:firstLine="0"/>
        <w:jc w:val="center"/>
      </w:pPr>
      <w:r>
        <w:t xml:space="preserve">  </w:t>
      </w:r>
    </w:p>
    <w:p w:rsidR="00477A85" w:rsidRDefault="00DF361F">
      <w:pPr>
        <w:spacing w:after="32" w:line="259" w:lineRule="auto"/>
        <w:ind w:left="548" w:firstLine="0"/>
        <w:jc w:val="center"/>
      </w:pPr>
      <w:r>
        <w:t xml:space="preserve">  </w:t>
      </w:r>
    </w:p>
    <w:p w:rsidR="00477A85" w:rsidRDefault="00DF361F">
      <w:pPr>
        <w:spacing w:after="362"/>
        <w:ind w:left="355"/>
      </w:pPr>
      <w:r>
        <w:t xml:space="preserve">Coaches are reminded of the following points:  </w:t>
      </w:r>
    </w:p>
    <w:p w:rsidR="00477A85" w:rsidRDefault="00DF361F">
      <w:pPr>
        <w:numPr>
          <w:ilvl w:val="0"/>
          <w:numId w:val="1"/>
        </w:numPr>
        <w:ind w:hanging="360"/>
      </w:pPr>
      <w:r>
        <w:t xml:space="preserve">Association(SOSSA) convenors are responsible for all athlete entries and entry fees to OFSAA  </w:t>
      </w:r>
    </w:p>
    <w:p w:rsidR="00477A85" w:rsidRDefault="00DF361F">
      <w:pPr>
        <w:numPr>
          <w:ilvl w:val="0"/>
          <w:numId w:val="1"/>
        </w:numPr>
        <w:ind w:hanging="360"/>
      </w:pPr>
      <w:r>
        <w:t xml:space="preserve">Association(SOSSA) convenors are also responsible for all forms to be submitted so coaches must hand in all forms at their association meets.   </w:t>
      </w:r>
    </w:p>
    <w:p w:rsidR="00477A85" w:rsidRDefault="00DF361F">
      <w:pPr>
        <w:numPr>
          <w:ilvl w:val="0"/>
          <w:numId w:val="1"/>
        </w:numPr>
        <w:spacing w:after="40"/>
        <w:ind w:hanging="360"/>
      </w:pPr>
      <w:r>
        <w:t xml:space="preserve">SEE last page of this package to access the OFSAA forms  </w:t>
      </w:r>
    </w:p>
    <w:p w:rsidR="00477A85" w:rsidRDefault="00DF361F">
      <w:pPr>
        <w:spacing w:after="0" w:line="259" w:lineRule="auto"/>
        <w:ind w:left="360" w:firstLine="0"/>
      </w:pPr>
      <w:r>
        <w:t xml:space="preserve">  </w:t>
      </w:r>
    </w:p>
    <w:p w:rsidR="00477A85" w:rsidRDefault="00DF361F">
      <w:pPr>
        <w:ind w:left="3574" w:right="1389" w:hanging="533"/>
      </w:pPr>
      <w:r>
        <w:t xml:space="preserve">SOSSA CROSS COUNTRY CHAMPIONSHIPS 2018  Information Package for Coaches </w:t>
      </w:r>
    </w:p>
    <w:tbl>
      <w:tblPr>
        <w:tblStyle w:val="TableGrid"/>
        <w:tblW w:w="6467" w:type="dxa"/>
        <w:tblInd w:w="346" w:type="dxa"/>
        <w:tblCellMar>
          <w:top w:w="34" w:type="dxa"/>
        </w:tblCellMar>
        <w:tblLook w:val="04A0" w:firstRow="1" w:lastRow="0" w:firstColumn="1" w:lastColumn="0" w:noHBand="0" w:noVBand="1"/>
      </w:tblPr>
      <w:tblGrid>
        <w:gridCol w:w="934"/>
        <w:gridCol w:w="5533"/>
      </w:tblGrid>
      <w:tr w:rsidR="00477A85">
        <w:trPr>
          <w:trHeight w:val="274"/>
        </w:trPr>
        <w:tc>
          <w:tcPr>
            <w:tcW w:w="6467" w:type="dxa"/>
            <w:gridSpan w:val="2"/>
            <w:tcBorders>
              <w:top w:val="nil"/>
              <w:left w:val="nil"/>
              <w:bottom w:val="nil"/>
              <w:right w:val="nil"/>
            </w:tcBorders>
            <w:shd w:val="clear" w:color="auto" w:fill="FFFF00"/>
          </w:tcPr>
          <w:p w:rsidR="00477A85" w:rsidRDefault="00DF361F">
            <w:pPr>
              <w:spacing w:after="0" w:line="259" w:lineRule="auto"/>
              <w:ind w:left="0" w:firstLine="0"/>
              <w:jc w:val="both"/>
            </w:pPr>
            <w:r>
              <w:t xml:space="preserve">Event Date: Thursday, October 25, 2018 Event Location: Firemen’s </w:t>
            </w:r>
          </w:p>
        </w:tc>
      </w:tr>
      <w:tr w:rsidR="00477A85">
        <w:trPr>
          <w:trHeight w:val="274"/>
        </w:trPr>
        <w:tc>
          <w:tcPr>
            <w:tcW w:w="934" w:type="dxa"/>
            <w:tcBorders>
              <w:top w:val="nil"/>
              <w:left w:val="nil"/>
              <w:bottom w:val="nil"/>
              <w:right w:val="nil"/>
            </w:tcBorders>
            <w:shd w:val="clear" w:color="auto" w:fill="FFFF00"/>
          </w:tcPr>
          <w:p w:rsidR="00477A85" w:rsidRDefault="00DF361F">
            <w:pPr>
              <w:spacing w:after="0" w:line="259" w:lineRule="auto"/>
              <w:ind w:left="0" w:firstLine="0"/>
              <w:jc w:val="both"/>
            </w:pPr>
            <w:r>
              <w:t>Park, N.F.</w:t>
            </w:r>
          </w:p>
        </w:tc>
        <w:tc>
          <w:tcPr>
            <w:tcW w:w="5533" w:type="dxa"/>
            <w:tcBorders>
              <w:top w:val="nil"/>
              <w:left w:val="nil"/>
              <w:bottom w:val="nil"/>
              <w:right w:val="nil"/>
            </w:tcBorders>
          </w:tcPr>
          <w:p w:rsidR="00477A85" w:rsidRDefault="00DF361F">
            <w:pPr>
              <w:spacing w:after="0" w:line="259" w:lineRule="auto"/>
              <w:ind w:left="0" w:firstLine="0"/>
            </w:pPr>
            <w:r>
              <w:t xml:space="preserve">  </w:t>
            </w:r>
          </w:p>
        </w:tc>
      </w:tr>
    </w:tbl>
    <w:p w:rsidR="00477A85" w:rsidRDefault="00DF361F">
      <w:pPr>
        <w:spacing w:after="2" w:line="259" w:lineRule="auto"/>
        <w:ind w:left="360" w:firstLine="0"/>
      </w:pPr>
      <w:r>
        <w:t xml:space="preserve">  </w:t>
      </w:r>
    </w:p>
    <w:p w:rsidR="00477A85" w:rsidRDefault="00DF361F">
      <w:pPr>
        <w:tabs>
          <w:tab w:val="center" w:pos="2570"/>
          <w:tab w:val="center" w:pos="6431"/>
        </w:tabs>
        <w:spacing w:after="3" w:line="259" w:lineRule="auto"/>
        <w:ind w:left="0" w:firstLine="0"/>
      </w:pPr>
      <w:r>
        <w:rPr>
          <w:sz w:val="22"/>
        </w:rPr>
        <w:tab/>
      </w:r>
      <w:r>
        <w:rPr>
          <w:shd w:val="clear" w:color="auto" w:fill="FFFF00"/>
        </w:rPr>
        <w:t xml:space="preserve">Meet Convenor/All Inquiries: Michelle Wilson </w:t>
      </w:r>
      <w:r>
        <w:rPr>
          <w:shd w:val="clear" w:color="auto" w:fill="FFFF00"/>
        </w:rPr>
        <w:tab/>
      </w:r>
      <w:r>
        <w:rPr>
          <w:color w:val="0563C1"/>
          <w:u w:val="single" w:color="0563C1"/>
          <w:shd w:val="clear" w:color="auto" w:fill="FFFF00"/>
        </w:rPr>
        <w:t>michelle.wilson@ncdsb.com</w:t>
      </w:r>
      <w:r>
        <w:t xml:space="preserve">   </w:t>
      </w:r>
    </w:p>
    <w:p w:rsidR="00477A85" w:rsidRDefault="00DF361F">
      <w:pPr>
        <w:spacing w:after="3" w:line="259" w:lineRule="auto"/>
        <w:ind w:left="355"/>
      </w:pPr>
      <w:r>
        <w:rPr>
          <w:shd w:val="clear" w:color="auto" w:fill="FFFF00"/>
        </w:rPr>
        <w:lastRenderedPageBreak/>
        <w:t xml:space="preserve"> Cell: (289) 213-4369           Phone: (905) 945-6706 etx 2787 Blessed Trinity</w:t>
      </w:r>
      <w:r>
        <w:t xml:space="preserve">  </w:t>
      </w:r>
    </w:p>
    <w:p w:rsidR="00477A85" w:rsidRDefault="00DF361F">
      <w:pPr>
        <w:spacing w:after="0" w:line="259" w:lineRule="auto"/>
        <w:ind w:left="360" w:firstLine="0"/>
      </w:pPr>
      <w:r>
        <w:t xml:space="preserve">  </w:t>
      </w:r>
    </w:p>
    <w:p w:rsidR="00477A85" w:rsidRDefault="00DF361F">
      <w:pPr>
        <w:ind w:left="355"/>
      </w:pPr>
      <w:r>
        <w:t xml:space="preserve">ELIGIBLE ATHLETES: This competition is open to athletes from SOSSA Inc. high schools. All athletes must represent and be registered by their school. Athlete eligibility is the sole responsibility of the principal and coach of each school. Eligibility sheets and Registration entries have been processed.  </w:t>
      </w:r>
    </w:p>
    <w:p w:rsidR="00477A85" w:rsidRDefault="00DF361F">
      <w:pPr>
        <w:spacing w:after="0" w:line="259" w:lineRule="auto"/>
        <w:ind w:left="360" w:firstLine="0"/>
      </w:pPr>
      <w:r>
        <w:t xml:space="preserve">  </w:t>
      </w:r>
    </w:p>
    <w:p w:rsidR="00477A85" w:rsidRDefault="00DF361F">
      <w:pPr>
        <w:spacing w:after="42"/>
        <w:ind w:left="355"/>
      </w:pPr>
      <w:r>
        <w:t xml:space="preserve">All athletes must be accompanied by a school official.  </w:t>
      </w:r>
    </w:p>
    <w:p w:rsidR="00477A85" w:rsidRDefault="00DF361F">
      <w:pPr>
        <w:spacing w:after="0" w:line="259" w:lineRule="auto"/>
        <w:ind w:left="360" w:firstLine="0"/>
      </w:pPr>
      <w:r>
        <w:t xml:space="preserve">  </w:t>
      </w:r>
    </w:p>
    <w:p w:rsidR="00477A85" w:rsidRDefault="00DF361F">
      <w:pPr>
        <w:ind w:left="355"/>
      </w:pPr>
      <w:r>
        <w:rPr>
          <w:noProof/>
          <w:sz w:val="22"/>
        </w:rPr>
        <mc:AlternateContent>
          <mc:Choice Requires="wpg">
            <w:drawing>
              <wp:anchor distT="0" distB="0" distL="114300" distR="114300" simplePos="0" relativeHeight="251658240" behindDoc="1" locked="0" layoutInCell="1" allowOverlap="1">
                <wp:simplePos x="0" y="0"/>
                <wp:positionH relativeFrom="column">
                  <wp:posOffset>219456</wp:posOffset>
                </wp:positionH>
                <wp:positionV relativeFrom="paragraph">
                  <wp:posOffset>-21335</wp:posOffset>
                </wp:positionV>
                <wp:extent cx="6176519" cy="522732"/>
                <wp:effectExtent l="0" t="0" r="0" b="0"/>
                <wp:wrapNone/>
                <wp:docPr id="4229" name="Group 4229"/>
                <wp:cNvGraphicFramePr/>
                <a:graphic xmlns:a="http://schemas.openxmlformats.org/drawingml/2006/main">
                  <a:graphicData uri="http://schemas.microsoft.com/office/word/2010/wordprocessingGroup">
                    <wpg:wgp>
                      <wpg:cNvGrpSpPr/>
                      <wpg:grpSpPr>
                        <a:xfrm>
                          <a:off x="0" y="0"/>
                          <a:ext cx="6176519" cy="522732"/>
                          <a:chOff x="0" y="0"/>
                          <a:chExt cx="6176519" cy="522732"/>
                        </a:xfrm>
                      </wpg:grpSpPr>
                      <wps:wsp>
                        <wps:cNvPr id="5329" name="Shape 5329"/>
                        <wps:cNvSpPr/>
                        <wps:spPr>
                          <a:xfrm>
                            <a:off x="0" y="0"/>
                            <a:ext cx="6176519" cy="173736"/>
                          </a:xfrm>
                          <a:custGeom>
                            <a:avLst/>
                            <a:gdLst/>
                            <a:ahLst/>
                            <a:cxnLst/>
                            <a:rect l="0" t="0" r="0" b="0"/>
                            <a:pathLst>
                              <a:path w="6176519" h="173736">
                                <a:moveTo>
                                  <a:pt x="0" y="0"/>
                                </a:moveTo>
                                <a:lnTo>
                                  <a:pt x="6176519" y="0"/>
                                </a:lnTo>
                                <a:lnTo>
                                  <a:pt x="6176519"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330" name="Shape 5330"/>
                        <wps:cNvSpPr/>
                        <wps:spPr>
                          <a:xfrm>
                            <a:off x="6096" y="173736"/>
                            <a:ext cx="6089651" cy="173736"/>
                          </a:xfrm>
                          <a:custGeom>
                            <a:avLst/>
                            <a:gdLst/>
                            <a:ahLst/>
                            <a:cxnLst/>
                            <a:rect l="0" t="0" r="0" b="0"/>
                            <a:pathLst>
                              <a:path w="6089651" h="173736">
                                <a:moveTo>
                                  <a:pt x="0" y="0"/>
                                </a:moveTo>
                                <a:lnTo>
                                  <a:pt x="6089651" y="0"/>
                                </a:lnTo>
                                <a:lnTo>
                                  <a:pt x="6089651"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331" name="Shape 5331"/>
                        <wps:cNvSpPr/>
                        <wps:spPr>
                          <a:xfrm>
                            <a:off x="6096" y="347472"/>
                            <a:ext cx="2248535" cy="175260"/>
                          </a:xfrm>
                          <a:custGeom>
                            <a:avLst/>
                            <a:gdLst/>
                            <a:ahLst/>
                            <a:cxnLst/>
                            <a:rect l="0" t="0" r="0" b="0"/>
                            <a:pathLst>
                              <a:path w="2248535" h="175260">
                                <a:moveTo>
                                  <a:pt x="0" y="0"/>
                                </a:moveTo>
                                <a:lnTo>
                                  <a:pt x="2248535" y="0"/>
                                </a:lnTo>
                                <a:lnTo>
                                  <a:pt x="2248535"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089BE12" id="Group 4229" o:spid="_x0000_s1026" style="position:absolute;margin-left:17.3pt;margin-top:-1.7pt;width:486.35pt;height:41.15pt;z-index:-251658240" coordsize="61765,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">
                <v:shape id="Shape 5329" o:spid="_x0000_s1027" style="position:absolute;width:61765;height:1737;visibility:visible;mso-wrap-style:square;v-text-anchor:top" coordsize="617651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YCMQA&#10;AADdAAAADwAAAGRycy9kb3ducmV2LnhtbESPQWvCQBSE74L/YXmCF9FNI9o2ukoVCrlqLXh8ZJ+b&#10;YPZtzK4x/fduodDjMDPfMOttb2vRUesrxwpeZgkI4sLpio2C09fn9A2ED8gaa8ek4Ic8bDfDwRoz&#10;7R58oO4YjIgQ9hkqKENoMil9UZJFP3MNcfQurrUYomyN1C0+ItzWMk2SpbRYcVwosaF9ScX1eLcK&#10;0t2+kya9FW5yP0ub6+9Xk9dKjUf9xwpEoD78h//auVawmKfv8PsmPg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mAjEAAAA3QAAAA8AAAAAAAAAAAAAAAAAmAIAAGRycy9k&#10;b3ducmV2LnhtbFBLBQYAAAAABAAEAPUAAACJAwAAAAA=&#10;" path="m,l6176519,r,173736l,173736,,e" fillcolor="yellow" stroked="f" strokeweight="0">
                  <v:stroke miterlimit="83231f" joinstyle="miter"/>
                  <v:path arrowok="t" textboxrect="0,0,6176519,173736"/>
                </v:shape>
                <v:shape id="Shape 5330" o:spid="_x0000_s1028" style="position:absolute;left:60;top:1737;width:60897;height:1737;visibility:visible;mso-wrap-style:square;v-text-anchor:top" coordsize="6089651,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bcAA&#10;AADdAAAADwAAAGRycy9kb3ducmV2LnhtbERPzYrCMBC+L/gOYYS9ralbFKlGUcHFi6DWBxiSsS02&#10;k9Jk2/r25iB4/Pj+V5vB1qKj1leOFUwnCQhi7UzFhYJbfvhZgPAB2WDtmBQ8ycNmPfpaYWZczxfq&#10;rqEQMYR9hgrKEJpMSq9LsugnriGO3N21FkOEbSFNi30Mt7X8TZK5tFhxbCixoX1J+nH9twq6Qzo/&#10;n/s61bvZVufV3vzll5NS3+NhuwQRaAgf8dt9NApmaRr3xzfxCc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q/bcAAAADdAAAADwAAAAAAAAAAAAAAAACYAgAAZHJzL2Rvd25y&#10;ZXYueG1sUEsFBgAAAAAEAAQA9QAAAIUDAAAAAA==&#10;" path="m,l6089651,r,173736l,173736,,e" fillcolor="yellow" stroked="f" strokeweight="0">
                  <v:stroke miterlimit="83231f" joinstyle="miter"/>
                  <v:path arrowok="t" textboxrect="0,0,6089651,173736"/>
                </v:shape>
                <v:shape id="Shape 5331" o:spid="_x0000_s1029" style="position:absolute;left:60;top:3474;width:22486;height:1753;visibility:visible;mso-wrap-style:square;v-text-anchor:top" coordsize="2248535,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c5sQA&#10;AADdAAAADwAAAGRycy9kb3ducmV2LnhtbESPQWsCMRSE74L/ITyhF9HEWldZjVIKRU+FtcXzY/Pc&#10;Xdy8hE2q6783QqHHYWa+YTa73rbiSl1oHGuYTRUI4tKZhisNP9+fkxWIEJENto5Jw50C7LbDwQZz&#10;425c0PUYK5EgHHLUUMfocylDWZPFMHWeOHln11mMSXaVNB3eEty28lWpTFpsOC3U6OmjpvJy/LUa&#10;Msq8UvfCntyXW74dTuT3+7HWL6P+fQ0iUh//w3/tg9GwmM9n8HyTn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5HObEAAAA3QAAAA8AAAAAAAAAAAAAAAAAmAIAAGRycy9k&#10;b3ducmV2LnhtbFBLBQYAAAAABAAEAPUAAACJAwAAAAA=&#10;" path="m,l2248535,r,175260l,175260,,e" fillcolor="yellow" stroked="f" strokeweight="0">
                  <v:stroke miterlimit="83231f" joinstyle="miter"/>
                  <v:path arrowok="t" textboxrect="0,0,2248535,175260"/>
                </v:shape>
              </v:group>
            </w:pict>
          </mc:Fallback>
        </mc:AlternateContent>
      </w:r>
      <w:r>
        <w:t xml:space="preserve">EACH COMPETING SCHOOL MUST PROVIDE ONE (1) ADULT TO WORK AT THE MEET (Marshal, Finish line, Scorer, etc.). REGARDLESS OF THE NUMBER OF ATHLETES THE SCHOOL BRINGS. Duties will be sent to each school /coach by email.  </w:t>
      </w:r>
    </w:p>
    <w:p w:rsidR="00477A85" w:rsidRDefault="00DF361F">
      <w:pPr>
        <w:spacing w:after="0" w:line="259" w:lineRule="auto"/>
        <w:ind w:left="360" w:firstLine="0"/>
      </w:pPr>
      <w:r>
        <w:t xml:space="preserve">  </w:t>
      </w:r>
    </w:p>
    <w:p w:rsidR="00477A85" w:rsidRDefault="00DF361F">
      <w:pPr>
        <w:ind w:left="355"/>
      </w:pPr>
      <w:r>
        <w:t xml:space="preserve">Registration Package Pick-Up: Located at the pavilion. It will consist of a team roster identifying a bib number and barcode label for each athlete, to be pinned onto the front of the runner’s singlet. To avoid confusion the coach is requested to print the athlete's name and school on the bib. The runner’s bib number should also be written on their arm with a waterproof marker. </w:t>
      </w:r>
    </w:p>
    <w:p w:rsidR="00477A85" w:rsidRDefault="00DF361F">
      <w:pPr>
        <w:spacing w:after="0" w:line="259" w:lineRule="auto"/>
        <w:ind w:left="360" w:firstLine="0"/>
      </w:pPr>
      <w:r>
        <w:t xml:space="preserve">  </w:t>
      </w:r>
    </w:p>
    <w:p w:rsidR="00477A85" w:rsidRDefault="00DF361F">
      <w:pPr>
        <w:spacing w:after="14"/>
        <w:ind w:left="341" w:right="80"/>
      </w:pPr>
      <w:r>
        <w:t xml:space="preserve">Start Area: Each race will start at the open field by Mountain Rd. There will be a single start line. We will be using an open start (no boxes) with each team allowed 2 runners “on the line” with the rest of their team positioned behind them. Depending on the number of competitors in the event, we may adjust (up or down) the number of team members allowed “on the line” The start sequence:—one command “On your Mark” then an electronic gun report/signal.  </w:t>
      </w:r>
    </w:p>
    <w:p w:rsidR="00477A85" w:rsidRDefault="00DF361F">
      <w:pPr>
        <w:spacing w:after="42"/>
        <w:ind w:left="355"/>
      </w:pPr>
      <w:r>
        <w:t xml:space="preserve">• No portable hearing devices (excluding hearing aids) will be permitted during the race  </w:t>
      </w:r>
    </w:p>
    <w:p w:rsidR="00477A85" w:rsidRDefault="00DF361F">
      <w:pPr>
        <w:spacing w:after="0" w:line="259" w:lineRule="auto"/>
        <w:ind w:left="360" w:firstLine="0"/>
      </w:pPr>
      <w:r>
        <w:t xml:space="preserve">  </w:t>
      </w:r>
    </w:p>
    <w:p w:rsidR="00477A85" w:rsidRDefault="00DF361F">
      <w:pPr>
        <w:ind w:left="355"/>
      </w:pPr>
      <w:r>
        <w:t xml:space="preserve">Finish Area: Each race will finish at the chute demarcated by the series of stakes and rope at the pavilion at the north end of the park. A timing finish device, and operator will record the time of the athletes as they finish through the chute.  A recorder team will identify and record the competitors’ numbers and remove their barcode labels and place them on a master finish line board. Another person will record their number and place on a clipboard as they cross the finish line as a mode of verification.  </w:t>
      </w:r>
    </w:p>
    <w:p w:rsidR="00477A85" w:rsidRDefault="00DF361F">
      <w:pPr>
        <w:spacing w:after="0" w:line="259" w:lineRule="auto"/>
        <w:ind w:left="360" w:firstLine="0"/>
      </w:pPr>
      <w:r>
        <w:t xml:space="preserve">  </w:t>
      </w:r>
    </w:p>
    <w:p w:rsidR="00477A85" w:rsidRDefault="00DF361F">
      <w:pPr>
        <w:ind w:left="355"/>
      </w:pPr>
      <w:r>
        <w:t xml:space="preserve">Team Area: Room will be available for team tents to be erected near the pavilion. Please stay clear of the course route along the west side of the open field area leading up to the behind the pavilion  </w:t>
      </w:r>
    </w:p>
    <w:p w:rsidR="00477A85" w:rsidRDefault="00DF361F">
      <w:pPr>
        <w:spacing w:after="0" w:line="259" w:lineRule="auto"/>
        <w:ind w:left="360" w:firstLine="0"/>
      </w:pPr>
      <w:r>
        <w:t xml:space="preserve">  </w:t>
      </w:r>
    </w:p>
    <w:p w:rsidR="00477A85" w:rsidRDefault="00DF361F">
      <w:pPr>
        <w:ind w:left="355"/>
      </w:pPr>
      <w:r>
        <w:t xml:space="preserve">IMPORTANT WEATHER NOTE: Teams should be prepared for spending the day outside in rain and/or cold conditions.  </w:t>
      </w:r>
    </w:p>
    <w:p w:rsidR="00477A85" w:rsidRDefault="00DF361F">
      <w:pPr>
        <w:ind w:left="355"/>
      </w:pPr>
      <w:r>
        <w:t xml:space="preserve">Meet Suspension Due to Severe Weather: The meet will run rain or shine, however, if lightning is sighted,  the next scheduled event will be delayed by 30 minutes.  </w:t>
      </w:r>
    </w:p>
    <w:p w:rsidR="00477A85" w:rsidRDefault="00DF361F">
      <w:pPr>
        <w:spacing w:after="1" w:line="259" w:lineRule="auto"/>
        <w:ind w:left="360" w:firstLine="0"/>
      </w:pPr>
      <w:r>
        <w:t xml:space="preserve">  </w:t>
      </w:r>
    </w:p>
    <w:p w:rsidR="00477A85" w:rsidRDefault="00DF361F">
      <w:pPr>
        <w:spacing w:after="0" w:line="259" w:lineRule="auto"/>
        <w:ind w:left="360" w:firstLine="0"/>
      </w:pPr>
      <w:r>
        <w:t xml:space="preserve">  </w:t>
      </w:r>
    </w:p>
    <w:p w:rsidR="00477A85" w:rsidRDefault="00DF361F">
      <w:pPr>
        <w:ind w:left="355"/>
      </w:pPr>
      <w:r>
        <w:t xml:space="preserve">Course: Each course will include segments of grass fields and cleared forest trails with some slight rolling hills. Some portions may include gravel. Regular running shoes, racing flats and/or crosscountry spikes would be appropriate to wear.   </w:t>
      </w:r>
    </w:p>
    <w:p w:rsidR="00477A85" w:rsidRDefault="00DF361F">
      <w:pPr>
        <w:spacing w:after="0" w:line="259" w:lineRule="auto"/>
        <w:ind w:left="360" w:firstLine="0"/>
      </w:pPr>
      <w:r>
        <w:t xml:space="preserve">  </w:t>
      </w:r>
    </w:p>
    <w:p w:rsidR="00477A85" w:rsidRDefault="00DF361F">
      <w:pPr>
        <w:spacing w:after="0" w:line="259" w:lineRule="auto"/>
        <w:ind w:left="346" w:firstLine="0"/>
      </w:pPr>
      <w:r>
        <w:t xml:space="preserve"> </w:t>
      </w:r>
    </w:p>
    <w:p w:rsidR="00477A85" w:rsidRDefault="00DF361F">
      <w:pPr>
        <w:spacing w:after="0" w:line="259" w:lineRule="auto"/>
        <w:ind w:left="346" w:firstLine="0"/>
      </w:pPr>
      <w:r>
        <w:t xml:space="preserve"> </w:t>
      </w:r>
    </w:p>
    <w:p w:rsidR="00477A85" w:rsidRDefault="00DF361F">
      <w:pPr>
        <w:spacing w:after="0" w:line="259" w:lineRule="auto"/>
        <w:ind w:left="346" w:firstLine="0"/>
      </w:pPr>
      <w:r>
        <w:t xml:space="preserve"> </w:t>
      </w:r>
    </w:p>
    <w:p w:rsidR="00477A85" w:rsidRDefault="00DF361F">
      <w:pPr>
        <w:spacing w:after="0" w:line="259" w:lineRule="auto"/>
        <w:ind w:left="346" w:firstLine="0"/>
      </w:pPr>
      <w:r>
        <w:t xml:space="preserve"> </w:t>
      </w:r>
    </w:p>
    <w:p w:rsidR="00477A85" w:rsidRDefault="00DF361F">
      <w:pPr>
        <w:spacing w:after="3" w:line="259" w:lineRule="auto"/>
        <w:ind w:left="355"/>
      </w:pPr>
      <w:r>
        <w:rPr>
          <w:shd w:val="clear" w:color="auto" w:fill="FFFF00"/>
        </w:rPr>
        <w:t>Meet Schedule:</w:t>
      </w:r>
      <w:r>
        <w:t xml:space="preserve">  </w:t>
      </w:r>
    </w:p>
    <w:p w:rsidR="00477A85" w:rsidRDefault="00DF361F">
      <w:pPr>
        <w:spacing w:after="3" w:line="259" w:lineRule="auto"/>
        <w:ind w:left="355"/>
      </w:pPr>
      <w:r>
        <w:rPr>
          <w:shd w:val="clear" w:color="auto" w:fill="FFFF00"/>
        </w:rPr>
        <w:t>10:30 a.m. Coaches Meeting (a</w:t>
      </w:r>
      <w:r w:rsidRPr="00935336">
        <w:rPr>
          <w:shd w:val="clear" w:color="auto" w:fill="FFFF00"/>
        </w:rPr>
        <w:t>t</w:t>
      </w:r>
      <w:r>
        <w:rPr>
          <w:shd w:val="clear" w:color="auto" w:fill="FFFF00"/>
        </w:rPr>
        <w:t xml:space="preserve"> the Pavilion)</w:t>
      </w:r>
      <w:r>
        <w:t xml:space="preserve">  </w:t>
      </w:r>
    </w:p>
    <w:p w:rsidR="00477A85" w:rsidRDefault="00DF361F">
      <w:pPr>
        <w:spacing w:after="3" w:line="259" w:lineRule="auto"/>
        <w:ind w:left="355"/>
      </w:pPr>
      <w:r>
        <w:rPr>
          <w:shd w:val="clear" w:color="auto" w:fill="FFFF00"/>
        </w:rPr>
        <w:t>10:45 a.m. Para Event, Boys and Girls 3000m race</w:t>
      </w:r>
      <w:r>
        <w:t xml:space="preserve">  </w:t>
      </w:r>
    </w:p>
    <w:p w:rsidR="00477A85" w:rsidRDefault="00DF361F">
      <w:pPr>
        <w:spacing w:after="3" w:line="259" w:lineRule="auto"/>
        <w:ind w:left="355"/>
      </w:pPr>
      <w:r>
        <w:rPr>
          <w:shd w:val="clear" w:color="auto" w:fill="FFFF00"/>
        </w:rPr>
        <w:t xml:space="preserve">11:15 a.m. </w:t>
      </w:r>
      <w:r w:rsidRPr="00935336">
        <w:rPr>
          <w:shd w:val="clear" w:color="auto" w:fill="FFFF00"/>
        </w:rPr>
        <w:t>Midget</w:t>
      </w:r>
      <w:r>
        <w:rPr>
          <w:shd w:val="clear" w:color="auto" w:fill="FFFF00"/>
        </w:rPr>
        <w:t xml:space="preserve"> Girls 4100 metre race</w:t>
      </w:r>
      <w:r>
        <w:t xml:space="preserve">  </w:t>
      </w:r>
    </w:p>
    <w:p w:rsidR="00477A85" w:rsidRDefault="00935336">
      <w:pPr>
        <w:spacing w:after="3" w:line="259" w:lineRule="auto"/>
        <w:ind w:left="355"/>
      </w:pPr>
      <w:r>
        <w:rPr>
          <w:shd w:val="clear" w:color="auto" w:fill="FFFF00"/>
        </w:rPr>
        <w:t>11:50 p</w:t>
      </w:r>
      <w:r w:rsidR="00DF361F">
        <w:rPr>
          <w:shd w:val="clear" w:color="auto" w:fill="FFFF00"/>
        </w:rPr>
        <w:t>.m. Midget Boys 4100 metre race</w:t>
      </w:r>
      <w:r w:rsidR="00DF361F">
        <w:t xml:space="preserve">  </w:t>
      </w:r>
    </w:p>
    <w:p w:rsidR="00477A85" w:rsidRDefault="00935336">
      <w:pPr>
        <w:spacing w:after="3" w:line="259" w:lineRule="auto"/>
        <w:ind w:left="355"/>
      </w:pPr>
      <w:r>
        <w:rPr>
          <w:shd w:val="clear" w:color="auto" w:fill="FFFF00"/>
        </w:rPr>
        <w:t xml:space="preserve">12:25 </w:t>
      </w:r>
      <w:r w:rsidR="00DF361F">
        <w:rPr>
          <w:shd w:val="clear" w:color="auto" w:fill="FFFF00"/>
        </w:rPr>
        <w:t>p.m. Junior Girls 5100 metre race</w:t>
      </w:r>
      <w:r w:rsidR="00DF361F">
        <w:t xml:space="preserve">  </w:t>
      </w:r>
    </w:p>
    <w:p w:rsidR="00477A85" w:rsidRDefault="00935336">
      <w:pPr>
        <w:spacing w:after="3" w:line="259" w:lineRule="auto"/>
        <w:ind w:left="355"/>
      </w:pPr>
      <w:r>
        <w:rPr>
          <w:shd w:val="clear" w:color="auto" w:fill="FFFF00"/>
        </w:rPr>
        <w:t>1:15</w:t>
      </w:r>
      <w:bookmarkStart w:id="0" w:name="_GoBack"/>
      <w:bookmarkEnd w:id="0"/>
      <w:r w:rsidR="00DF361F">
        <w:rPr>
          <w:shd w:val="clear" w:color="auto" w:fill="FFFF00"/>
        </w:rPr>
        <w:t xml:space="preserve"> p.m. Junior Boys 5100 metre race</w:t>
      </w:r>
      <w:r w:rsidR="00DF361F">
        <w:t xml:space="preserve">  </w:t>
      </w:r>
    </w:p>
    <w:p w:rsidR="00477A85" w:rsidRDefault="00935336">
      <w:pPr>
        <w:spacing w:after="3" w:line="259" w:lineRule="auto"/>
        <w:ind w:left="355"/>
      </w:pPr>
      <w:r>
        <w:rPr>
          <w:shd w:val="clear" w:color="auto" w:fill="FFFF00"/>
        </w:rPr>
        <w:t>2:00</w:t>
      </w:r>
      <w:r w:rsidR="00DF361F">
        <w:rPr>
          <w:shd w:val="clear" w:color="auto" w:fill="FFFF00"/>
        </w:rPr>
        <w:t xml:space="preserve"> p.m. Senior Girls 6050 metre race</w:t>
      </w:r>
      <w:r w:rsidR="00DF361F">
        <w:t xml:space="preserve">  </w:t>
      </w:r>
    </w:p>
    <w:p w:rsidR="00477A85" w:rsidRDefault="00935336">
      <w:pPr>
        <w:spacing w:after="3" w:line="259" w:lineRule="auto"/>
        <w:ind w:left="355"/>
      </w:pPr>
      <w:r>
        <w:rPr>
          <w:shd w:val="clear" w:color="auto" w:fill="FFFF00"/>
        </w:rPr>
        <w:t>2:45</w:t>
      </w:r>
      <w:r w:rsidR="00DF361F">
        <w:rPr>
          <w:shd w:val="clear" w:color="auto" w:fill="FFFF00"/>
        </w:rPr>
        <w:t xml:space="preserve"> p.m. Senior Boys 6050 metre rac</w:t>
      </w:r>
      <w:r w:rsidR="00DF361F">
        <w:t xml:space="preserve"> </w:t>
      </w:r>
    </w:p>
    <w:p w:rsidR="00477A85" w:rsidRDefault="00DF361F">
      <w:pPr>
        <w:spacing w:after="5" w:line="259" w:lineRule="auto"/>
        <w:ind w:left="346" w:firstLine="0"/>
      </w:pPr>
      <w:r>
        <w:t xml:space="preserve"> </w:t>
      </w:r>
    </w:p>
    <w:p w:rsidR="00477A85" w:rsidRDefault="00DF361F">
      <w:pPr>
        <w:ind w:left="355"/>
      </w:pPr>
      <w:r>
        <w:t xml:space="preserve">Timing and Bib Numbers: Your race package will include a competition bib number and barcode label for each athlete to be worn on the front of their competitive singlet/shirt during the race. Please ensure that athletes do not lose these numbers. Athletes are advised to write their competition numbers on their arms with a marker to avoid delays and confusion if they lose their bibs. These numbers must be visible at the finish line. The finish system will recognize them when the athlete crosses the finish line and they will get a finishing result. </w:t>
      </w:r>
    </w:p>
    <w:p w:rsidR="00477A85" w:rsidRDefault="00DF361F">
      <w:pPr>
        <w:spacing w:after="0" w:line="259" w:lineRule="auto"/>
        <w:ind w:left="360" w:firstLine="0"/>
      </w:pPr>
      <w:r>
        <w:t xml:space="preserve"> </w:t>
      </w:r>
    </w:p>
    <w:p w:rsidR="00477A85" w:rsidRDefault="00DF361F">
      <w:pPr>
        <w:ind w:left="355"/>
      </w:pPr>
      <w:r>
        <w:t xml:space="preserve">Playing Regulations and Team Scoring: For this competition, the SOSSA playing regulations will be used. They can be referenced at the NRHSAA Cross Country webpage.  </w:t>
      </w:r>
    </w:p>
    <w:p w:rsidR="00477A85" w:rsidRDefault="00DF361F">
      <w:pPr>
        <w:spacing w:after="0" w:line="259" w:lineRule="auto"/>
        <w:ind w:left="360" w:firstLine="0"/>
      </w:pPr>
      <w:r>
        <w:t xml:space="preserve">  </w:t>
      </w:r>
    </w:p>
    <w:p w:rsidR="00477A85" w:rsidRDefault="00DF361F">
      <w:pPr>
        <w:spacing w:after="0" w:line="259" w:lineRule="auto"/>
        <w:ind w:left="360" w:firstLine="0"/>
      </w:pPr>
      <w:r>
        <w:rPr>
          <w:u w:val="single" w:color="000000"/>
        </w:rPr>
        <w:t>Team and Individual Zone Entries and Advancement to the S.O.S.S.A Competition:</w:t>
      </w:r>
      <w:r>
        <w:t xml:space="preserve">  </w:t>
      </w:r>
    </w:p>
    <w:p w:rsidR="00477A85" w:rsidRDefault="00DF361F">
      <w:pPr>
        <w:spacing w:after="0" w:line="259" w:lineRule="auto"/>
        <w:ind w:left="360" w:firstLine="0"/>
      </w:pPr>
      <w:r>
        <w:t xml:space="preserve">  </w:t>
      </w:r>
    </w:p>
    <w:p w:rsidR="00477A85" w:rsidRDefault="00DF361F">
      <w:pPr>
        <w:ind w:left="355"/>
      </w:pPr>
      <w:r>
        <w:t xml:space="preserve">Note: Each athlete may only participate in one age category. If a younger athlete runs in a higher age category they must stay in that age category for the rest of the Meet and in any other ZONE/SOSSA/OFSAA Cross Country Running Meet they may run in or qualify for that season.  </w:t>
      </w:r>
    </w:p>
    <w:p w:rsidR="00477A85" w:rsidRDefault="00DF361F">
      <w:pPr>
        <w:spacing w:after="0" w:line="259" w:lineRule="auto"/>
        <w:ind w:left="360" w:firstLine="0"/>
      </w:pPr>
      <w:r>
        <w:t xml:space="preserve">  </w:t>
      </w:r>
    </w:p>
    <w:p w:rsidR="00477A85" w:rsidRDefault="00DF361F">
      <w:pPr>
        <w:ind w:left="355"/>
      </w:pPr>
      <w:r>
        <w:t xml:space="preserve">The top four (4) finishers for each school will be used to determine team placing.  </w:t>
      </w:r>
    </w:p>
    <w:p w:rsidR="00477A85" w:rsidRDefault="00DF361F">
      <w:pPr>
        <w:ind w:left="355"/>
      </w:pPr>
      <w:r>
        <w:t xml:space="preserve">The finishing positions of the top four (4) for each school will be added to determine a team score.  Ties: In the event of a tie, it will be resolved in favour of the team whose fourth (4th) runner finishes nearest to first place.  </w:t>
      </w:r>
    </w:p>
    <w:p w:rsidR="00477A85" w:rsidRDefault="00DF361F">
      <w:pPr>
        <w:spacing w:after="0" w:line="259" w:lineRule="auto"/>
        <w:ind w:left="360" w:firstLine="0"/>
      </w:pPr>
      <w:r>
        <w:t xml:space="preserve">  </w:t>
      </w:r>
    </w:p>
    <w:p w:rsidR="00477A85" w:rsidRDefault="00DF361F">
      <w:pPr>
        <w:ind w:left="355"/>
      </w:pPr>
      <w:r>
        <w:rPr>
          <w:shd w:val="clear" w:color="auto" w:fill="FFFF00"/>
        </w:rPr>
        <w:t>TEAMS advancing to SOSSA</w:t>
      </w:r>
      <w:r>
        <w:t xml:space="preserve">: The top three (3) teams of six (6) runners will advance to S.O.S.S.A. Note: only five (5) runners per team are permitted to run at OFSAA.  </w:t>
      </w:r>
    </w:p>
    <w:p w:rsidR="00477A85" w:rsidRDefault="00DF361F">
      <w:pPr>
        <w:ind w:left="355"/>
      </w:pPr>
      <w:r>
        <w:t xml:space="preserve">The over-all, boys and girls combined, champion from each Zone is allowed to send all six (6) teams to S.O.S.S.A.  </w:t>
      </w:r>
    </w:p>
    <w:p w:rsidR="00477A85" w:rsidRDefault="00DF361F">
      <w:pPr>
        <w:spacing w:after="14"/>
        <w:ind w:left="341" w:right="210"/>
      </w:pPr>
      <w:r>
        <w:t xml:space="preserve">The over-all boys’ or girls’ team champions from each Zone are allowed to send all three (3) boys’ or  three (3) girls’ teams to S.O.S.S.A.  </w:t>
      </w:r>
    </w:p>
    <w:p w:rsidR="00477A85" w:rsidRDefault="00DF361F">
      <w:pPr>
        <w:spacing w:after="0" w:line="259" w:lineRule="auto"/>
        <w:ind w:left="360" w:firstLine="0"/>
      </w:pPr>
      <w:r>
        <w:t xml:space="preserve">   </w:t>
      </w:r>
    </w:p>
    <w:p w:rsidR="00477A85" w:rsidRDefault="00DF361F">
      <w:pPr>
        <w:ind w:left="355"/>
      </w:pPr>
      <w:r>
        <w:rPr>
          <w:shd w:val="clear" w:color="auto" w:fill="FFFF00"/>
        </w:rPr>
        <w:t>INDIVIDUAL RUNNERS advancing to SOSSA</w:t>
      </w:r>
      <w:r>
        <w:t xml:space="preserve">: The first ten (10) individual runners NOT on a qualifying team advances to S.O.S.S.A.) If four (4) or five (5) of these individuals happen to be from the same school, they may not be considered a team for SOSSA INC  </w:t>
      </w:r>
    </w:p>
    <w:p w:rsidR="00477A85" w:rsidRDefault="00DF361F">
      <w:pPr>
        <w:spacing w:after="0" w:line="259" w:lineRule="auto"/>
        <w:ind w:left="360" w:firstLine="0"/>
      </w:pPr>
      <w:r>
        <w:t xml:space="preserve">  </w:t>
      </w:r>
    </w:p>
    <w:p w:rsidR="00477A85" w:rsidRDefault="00DF361F">
      <w:pPr>
        <w:spacing w:after="0" w:line="259" w:lineRule="auto"/>
        <w:ind w:left="360" w:firstLine="0"/>
      </w:pPr>
      <w:r>
        <w:t xml:space="preserve">  </w:t>
      </w:r>
    </w:p>
    <w:p w:rsidR="00477A85" w:rsidRDefault="00DF361F">
      <w:pPr>
        <w:spacing w:after="14"/>
        <w:ind w:left="341" w:right="80"/>
      </w:pPr>
      <w:r>
        <w:rPr>
          <w:shd w:val="clear" w:color="auto" w:fill="00FFFF"/>
        </w:rPr>
        <w:t>TEAMS advancing to the OFSAA CHAMPIONSHIP</w:t>
      </w:r>
      <w:r>
        <w:t xml:space="preserve">: </w:t>
      </w:r>
      <w:r>
        <w:rPr>
          <w:shd w:val="clear" w:color="auto" w:fill="FFFF00"/>
        </w:rPr>
        <w:t>The top three (3) teams (No Ties) will advance</w:t>
      </w:r>
      <w:r>
        <w:t xml:space="preserve">  A team shall be comprised of no more than six (6) runners in boys’ events and six (6) runners in girls’ events. Of the potential six (6) runners registered, </w:t>
      </w:r>
      <w:r>
        <w:rPr>
          <w:u w:val="single" w:color="000000"/>
        </w:rPr>
        <w:t>only five (5) runners may actually</w:t>
      </w:r>
      <w:r>
        <w:t xml:space="preserve"> </w:t>
      </w:r>
      <w:r>
        <w:rPr>
          <w:u w:val="single" w:color="000000"/>
        </w:rPr>
        <w:t>compete</w:t>
      </w:r>
      <w:r>
        <w:t xml:space="preserve"> on race day.  </w:t>
      </w:r>
    </w:p>
    <w:p w:rsidR="00477A85" w:rsidRDefault="00DF361F">
      <w:pPr>
        <w:spacing w:after="0" w:line="259" w:lineRule="auto"/>
        <w:ind w:left="360" w:firstLine="0"/>
      </w:pPr>
      <w:r>
        <w:t xml:space="preserve">  </w:t>
      </w:r>
    </w:p>
    <w:p w:rsidR="00477A85" w:rsidRDefault="00DF361F">
      <w:pPr>
        <w:ind w:left="355"/>
      </w:pPr>
      <w:r>
        <w:rPr>
          <w:shd w:val="clear" w:color="auto" w:fill="00FFFF"/>
        </w:rPr>
        <w:t>INDIVIDUAL RUNNERS advancing to OFSAA CHAMPIONSHIP</w:t>
      </w:r>
      <w:r>
        <w:t xml:space="preserve">: </w:t>
      </w:r>
      <w:r>
        <w:rPr>
          <w:shd w:val="clear" w:color="auto" w:fill="FFFF00"/>
        </w:rPr>
        <w:t>The top seven (7) individuals</w:t>
      </w:r>
      <w:r>
        <w:t xml:space="preserve"> (who are not a member of the representative team)  </w:t>
      </w:r>
    </w:p>
    <w:p w:rsidR="00477A85" w:rsidRDefault="00DF361F">
      <w:pPr>
        <w:spacing w:after="0" w:line="259" w:lineRule="auto"/>
        <w:ind w:left="360" w:firstLine="0"/>
      </w:pPr>
      <w:r>
        <w:t xml:space="preserve">  </w:t>
      </w:r>
    </w:p>
    <w:p w:rsidR="00477A85" w:rsidRDefault="00DF361F">
      <w:pPr>
        <w:ind w:left="355"/>
      </w:pPr>
      <w:r>
        <w:t xml:space="preserve">Classification: Competition shall be conducted in the three (3) age classifications as per Article VII SOSSA INC Constitution. There shall be a girls’ and boys’ run in each classification. A Para-Athlete event will be contested, to be run concurrently with the 3000m event and scored separately.  </w:t>
      </w:r>
    </w:p>
    <w:p w:rsidR="00477A85" w:rsidRDefault="00DF361F">
      <w:pPr>
        <w:spacing w:after="0" w:line="259" w:lineRule="auto"/>
        <w:ind w:left="360" w:firstLine="0"/>
      </w:pPr>
      <w:r>
        <w:t xml:space="preserve">  </w:t>
      </w:r>
    </w:p>
    <w:p w:rsidR="00477A85" w:rsidRDefault="00DF361F">
      <w:pPr>
        <w:spacing w:after="55"/>
        <w:ind w:left="355"/>
      </w:pPr>
      <w:r>
        <w:t xml:space="preserve">Scoring:   </w:t>
      </w:r>
    </w:p>
    <w:p w:rsidR="00477A85" w:rsidRDefault="00DF361F">
      <w:pPr>
        <w:numPr>
          <w:ilvl w:val="0"/>
          <w:numId w:val="2"/>
        </w:numPr>
        <w:spacing w:after="92"/>
        <w:ind w:hanging="720"/>
      </w:pPr>
      <w:r>
        <w:t xml:space="preserve">The finishing positions of four (4) of the (5) runners shall count for the team score. These shall be added together to arrive at a team score. The team with the lowest score shall be the winning team. In the event of a tie, it shall be resolved in favour of the team whose fourth runner finishes nearest first place.  </w:t>
      </w:r>
    </w:p>
    <w:p w:rsidR="00477A85" w:rsidRDefault="00DF361F">
      <w:pPr>
        <w:numPr>
          <w:ilvl w:val="0"/>
          <w:numId w:val="2"/>
        </w:numPr>
        <w:spacing w:after="94"/>
        <w:ind w:hanging="720"/>
      </w:pPr>
      <w:r>
        <w:t xml:space="preserve">The combined overall cross-country team champion shall be the school with competitors in both the boys and girls categories and with the most points. The overall boys and overall girls champion shall be the school with the most point in the boys section and the girls section respectively.   </w:t>
      </w:r>
    </w:p>
    <w:p w:rsidR="00477A85" w:rsidRDefault="00DF361F">
      <w:pPr>
        <w:numPr>
          <w:ilvl w:val="0"/>
          <w:numId w:val="2"/>
        </w:numPr>
        <w:ind w:hanging="720"/>
      </w:pPr>
      <w:r>
        <w:t xml:space="preserve">The points shall be awarded as follows: 1st place team gets 10 points, 2nd place team gets 8 points and 3rd place team gets 6 points, 4th place team gets 4 points, 5th place team gets 2 points and 6th place team gets 1 point.  </w:t>
      </w:r>
    </w:p>
    <w:p w:rsidR="00477A85" w:rsidRDefault="00DF361F">
      <w:pPr>
        <w:spacing w:after="0" w:line="259" w:lineRule="auto"/>
        <w:ind w:left="360" w:firstLine="0"/>
      </w:pPr>
      <w:r>
        <w:t xml:space="preserve">  </w:t>
      </w:r>
    </w:p>
    <w:p w:rsidR="00477A85" w:rsidRDefault="00DF361F">
      <w:pPr>
        <w:spacing w:after="58"/>
        <w:ind w:left="355"/>
      </w:pPr>
      <w:r>
        <w:t xml:space="preserve">Results:  </w:t>
      </w:r>
    </w:p>
    <w:p w:rsidR="00477A85" w:rsidRDefault="00DF361F">
      <w:pPr>
        <w:numPr>
          <w:ilvl w:val="0"/>
          <w:numId w:val="3"/>
        </w:numPr>
        <w:spacing w:after="65"/>
        <w:ind w:hanging="708"/>
      </w:pPr>
      <w:r>
        <w:t xml:space="preserve">Results will be posted at the “Results” area at the pavilion.  </w:t>
      </w:r>
    </w:p>
    <w:p w:rsidR="00477A85" w:rsidRDefault="00DF361F">
      <w:pPr>
        <w:numPr>
          <w:ilvl w:val="0"/>
          <w:numId w:val="3"/>
        </w:numPr>
        <w:ind w:hanging="708"/>
      </w:pPr>
      <w:r>
        <w:t xml:space="preserve">Results will also be posted online later in the evening at the NRHSAA website and at trackdatabase.com  </w:t>
      </w:r>
    </w:p>
    <w:p w:rsidR="00477A85" w:rsidRDefault="00DF361F">
      <w:pPr>
        <w:spacing w:after="0" w:line="259" w:lineRule="auto"/>
        <w:ind w:left="360" w:firstLine="0"/>
      </w:pPr>
      <w:r>
        <w:t xml:space="preserve">  </w:t>
      </w:r>
    </w:p>
    <w:p w:rsidR="00477A85" w:rsidRDefault="00DF361F">
      <w:pPr>
        <w:ind w:left="355"/>
      </w:pPr>
      <w:r>
        <w:t xml:space="preserve">Awards  </w:t>
      </w:r>
    </w:p>
    <w:p w:rsidR="00477A85" w:rsidRDefault="00DF361F">
      <w:pPr>
        <w:ind w:left="355"/>
      </w:pPr>
      <w:r>
        <w:t xml:space="preserve">Medallions shall be awarded to members of the winning team in each classification. The 1st place individuals in each classification shall also receive medallions  </w:t>
      </w:r>
    </w:p>
    <w:p w:rsidR="00477A85" w:rsidRDefault="00DF361F">
      <w:pPr>
        <w:spacing w:after="118"/>
        <w:ind w:left="355"/>
      </w:pPr>
      <w:r>
        <w:t xml:space="preserve"> Ribbons for other positions are   </w:t>
      </w:r>
    </w:p>
    <w:p w:rsidR="00477A85" w:rsidRDefault="00DF361F">
      <w:pPr>
        <w:numPr>
          <w:ilvl w:val="0"/>
          <w:numId w:val="3"/>
        </w:numPr>
        <w:ind w:hanging="708"/>
      </w:pPr>
      <w:r>
        <w:t xml:space="preserve">Top 6 finishers will receive ribbons. The Top 6 teams will receive ribbons.  </w:t>
      </w:r>
    </w:p>
    <w:p w:rsidR="00477A85" w:rsidRDefault="00DF361F">
      <w:pPr>
        <w:spacing w:after="0" w:line="259" w:lineRule="auto"/>
        <w:ind w:left="360" w:firstLine="0"/>
      </w:pPr>
      <w:r>
        <w:t xml:space="preserve">  </w:t>
      </w:r>
    </w:p>
    <w:p w:rsidR="00477A85" w:rsidRDefault="00DF361F">
      <w:pPr>
        <w:spacing w:after="58"/>
        <w:ind w:left="355"/>
      </w:pPr>
      <w:r>
        <w:t xml:space="preserve">Concessions/Food:  </w:t>
      </w:r>
    </w:p>
    <w:p w:rsidR="00477A85" w:rsidRDefault="00DF361F">
      <w:pPr>
        <w:numPr>
          <w:ilvl w:val="0"/>
          <w:numId w:val="3"/>
        </w:numPr>
        <w:spacing w:after="492"/>
        <w:ind w:hanging="708"/>
      </w:pPr>
      <w:r>
        <w:t xml:space="preserve">A variety of delicious hot and cold foods and beverages may be purchased at the New Concession area provided by the volunteer Firemen’s Assoc.   </w:t>
      </w:r>
    </w:p>
    <w:p w:rsidR="00477A85" w:rsidRDefault="00DF361F">
      <w:pPr>
        <w:spacing w:after="0" w:line="259" w:lineRule="auto"/>
        <w:ind w:left="360" w:firstLine="0"/>
      </w:pPr>
      <w:r>
        <w:t xml:space="preserve">  </w:t>
      </w:r>
    </w:p>
    <w:p w:rsidR="00477A85" w:rsidRDefault="00DF361F">
      <w:pPr>
        <w:spacing w:after="58"/>
        <w:ind w:left="355"/>
      </w:pPr>
      <w:r>
        <w:t xml:space="preserve">First-Aid  </w:t>
      </w:r>
    </w:p>
    <w:p w:rsidR="00477A85" w:rsidRDefault="00DF361F">
      <w:pPr>
        <w:numPr>
          <w:ilvl w:val="0"/>
          <w:numId w:val="3"/>
        </w:numPr>
        <w:ind w:hanging="708"/>
      </w:pPr>
      <w:r>
        <w:t xml:space="preserve">First Aid will be on site during the competition. Medical Personnel will be located in the vicinity of the pavilion. Coaches shall provide all consumable medical supplies (ie. tape, bandages) for athletes  </w:t>
      </w:r>
    </w:p>
    <w:p w:rsidR="00477A85" w:rsidRDefault="00DF361F">
      <w:pPr>
        <w:spacing w:after="0" w:line="259" w:lineRule="auto"/>
        <w:ind w:left="360" w:firstLine="0"/>
      </w:pPr>
      <w:r>
        <w:t xml:space="preserve">  </w:t>
      </w:r>
    </w:p>
    <w:p w:rsidR="00477A85" w:rsidRDefault="00DF361F">
      <w:pPr>
        <w:spacing w:after="43"/>
        <w:ind w:left="355"/>
      </w:pPr>
      <w:r>
        <w:t xml:space="preserve">Appeals and Protest: See Article IX. of the SOSSA regulations  </w:t>
      </w:r>
    </w:p>
    <w:p w:rsidR="00477A85" w:rsidRDefault="00DF361F">
      <w:pPr>
        <w:spacing w:after="0" w:line="259" w:lineRule="auto"/>
        <w:ind w:left="360" w:firstLine="0"/>
      </w:pPr>
      <w:r>
        <w:t xml:space="preserve">  </w:t>
      </w:r>
    </w:p>
    <w:p w:rsidR="00477A85" w:rsidRDefault="00DF361F">
      <w:pPr>
        <w:spacing w:after="58"/>
        <w:ind w:left="355"/>
      </w:pPr>
      <w:r>
        <w:t xml:space="preserve">Washrooms:  </w:t>
      </w:r>
    </w:p>
    <w:p w:rsidR="00477A85" w:rsidRDefault="00DF361F">
      <w:pPr>
        <w:numPr>
          <w:ilvl w:val="0"/>
          <w:numId w:val="3"/>
        </w:numPr>
        <w:ind w:hanging="708"/>
      </w:pPr>
      <w:r>
        <w:t xml:space="preserve">Public washrooms are located by the main parking lot. There will also be portable washrooms nearby.   </w:t>
      </w:r>
    </w:p>
    <w:p w:rsidR="00477A85" w:rsidRDefault="00DF361F">
      <w:pPr>
        <w:spacing w:after="0" w:line="259" w:lineRule="auto"/>
        <w:ind w:left="360" w:firstLine="0"/>
      </w:pPr>
      <w:r>
        <w:t xml:space="preserve">  </w:t>
      </w:r>
    </w:p>
    <w:p w:rsidR="00477A85" w:rsidRDefault="00DF361F">
      <w:pPr>
        <w:ind w:left="355"/>
      </w:pPr>
      <w:r>
        <w:t xml:space="preserve">Parking :  A large parking lot is located at the park itself and a smaller lot across Mountain Rd. at the church (NF Christian Fellowship). Please refrain from parking in the bike lane along Mountain Road.  </w:t>
      </w:r>
    </w:p>
    <w:p w:rsidR="00477A85" w:rsidRDefault="00DF361F">
      <w:pPr>
        <w:spacing w:after="0" w:line="259" w:lineRule="auto"/>
        <w:ind w:left="360" w:firstLine="0"/>
      </w:pPr>
      <w:r>
        <w:t xml:space="preserve">  </w:t>
      </w:r>
    </w:p>
    <w:p w:rsidR="00477A85" w:rsidRDefault="00DF361F">
      <w:pPr>
        <w:ind w:left="355"/>
      </w:pPr>
      <w:r>
        <w:t xml:space="preserve">Course Maps: Refer to the map pages sent to coaches through email or obtained at the NCAA.ca webpage.   </w:t>
      </w:r>
    </w:p>
    <w:p w:rsidR="00477A85" w:rsidRDefault="00935336">
      <w:pPr>
        <w:spacing w:after="0" w:line="259" w:lineRule="auto"/>
        <w:ind w:left="355"/>
      </w:pPr>
      <w:hyperlink r:id="rId7">
        <w:r w:rsidR="00DF361F">
          <w:rPr>
            <w:color w:val="0563C1"/>
            <w:u w:val="single" w:color="0563C1"/>
            <w:shd w:val="clear" w:color="auto" w:fill="FFFF00"/>
          </w:rPr>
          <w:t>https://www.google.ca/maps/place/Firemens+Park/@43.141715,</w:t>
        </w:r>
      </w:hyperlink>
      <w:hyperlink r:id="rId8">
        <w:r w:rsidR="00DF361F">
          <w:rPr>
            <w:color w:val="0563C1"/>
            <w:u w:val="single" w:color="0563C1"/>
            <w:shd w:val="clear" w:color="auto" w:fill="FFFF00"/>
          </w:rPr>
          <w:t>-</w:t>
        </w:r>
      </w:hyperlink>
    </w:p>
    <w:p w:rsidR="00477A85" w:rsidRDefault="00935336">
      <w:pPr>
        <w:spacing w:after="0" w:line="259" w:lineRule="auto"/>
        <w:ind w:left="355"/>
      </w:pPr>
      <w:hyperlink r:id="rId9">
        <w:r w:rsidR="00DF361F">
          <w:rPr>
            <w:color w:val="0563C1"/>
            <w:u w:val="single" w:color="0563C1"/>
            <w:shd w:val="clear" w:color="auto" w:fill="FFFF00"/>
          </w:rPr>
          <w:t>79.1160425,15z/data=!4m5!3m4!1s0x0:0xef6b6d1dc931336c!8m2!3d43.141715!4d</w:t>
        </w:r>
      </w:hyperlink>
      <w:hyperlink r:id="rId10">
        <w:r w:rsidR="00DF361F">
          <w:rPr>
            <w:color w:val="0563C1"/>
            <w:u w:val="single" w:color="0563C1"/>
            <w:shd w:val="clear" w:color="auto" w:fill="FFFF00"/>
          </w:rPr>
          <w:t>-</w:t>
        </w:r>
      </w:hyperlink>
      <w:hyperlink r:id="rId11">
        <w:r w:rsidR="00DF361F">
          <w:rPr>
            <w:color w:val="0563C1"/>
            <w:u w:val="single" w:color="0563C1"/>
            <w:shd w:val="clear" w:color="auto" w:fill="FFFF00"/>
          </w:rPr>
          <w:t>79.1160425</w:t>
        </w:r>
      </w:hyperlink>
      <w:hyperlink r:id="rId12">
        <w:r w:rsidR="00DF361F">
          <w:t xml:space="preserve"> </w:t>
        </w:r>
      </w:hyperlink>
      <w:r w:rsidR="00DF361F">
        <w:t xml:space="preserve">  </w:t>
      </w:r>
    </w:p>
    <w:p w:rsidR="00477A85" w:rsidRDefault="00DF361F">
      <w:pPr>
        <w:spacing w:after="0" w:line="259" w:lineRule="auto"/>
        <w:ind w:left="346" w:firstLine="0"/>
      </w:pPr>
      <w:r>
        <w:t xml:space="preserve"> </w:t>
      </w:r>
    </w:p>
    <w:p w:rsidR="00477A85" w:rsidRDefault="00DF361F">
      <w:pPr>
        <w:spacing w:after="40"/>
        <w:ind w:left="355"/>
      </w:pPr>
      <w:r>
        <w:t xml:space="preserve">Extra maps will be available at the pavilion.  </w:t>
      </w:r>
    </w:p>
    <w:p w:rsidR="00477A85" w:rsidRDefault="00DF361F">
      <w:pPr>
        <w:spacing w:after="44" w:line="259" w:lineRule="auto"/>
        <w:ind w:left="360" w:firstLine="0"/>
      </w:pPr>
      <w:r>
        <w:t xml:space="preserve">  </w:t>
      </w:r>
    </w:p>
    <w:p w:rsidR="00477A85" w:rsidRDefault="00DF361F">
      <w:pPr>
        <w:spacing w:after="64"/>
        <w:ind w:left="355"/>
      </w:pPr>
      <w:r>
        <w:t xml:space="preserve">OFSAA Forms  </w:t>
      </w:r>
    </w:p>
    <w:p w:rsidR="00477A85" w:rsidRDefault="00DF361F">
      <w:pPr>
        <w:spacing w:after="86"/>
        <w:ind w:left="355"/>
      </w:pPr>
      <w:r>
        <w:t xml:space="preserve">All coaches are required to submit all forms to their association convenor.  </w:t>
      </w:r>
    </w:p>
    <w:p w:rsidR="00477A85" w:rsidRDefault="00DF361F">
      <w:pPr>
        <w:spacing w:after="76" w:line="295" w:lineRule="auto"/>
        <w:ind w:left="355"/>
      </w:pPr>
      <w:r>
        <w:t xml:space="preserve">Association convenors are reminded that the couriered information need only include these forms </w:t>
      </w:r>
      <w:r>
        <w:rPr>
          <w:u w:val="single" w:color="000000"/>
        </w:rPr>
        <w:t>for</w:t>
      </w:r>
      <w:r>
        <w:t xml:space="preserve"> </w:t>
      </w:r>
      <w:r>
        <w:rPr>
          <w:u w:val="single" w:color="000000"/>
        </w:rPr>
        <w:t>those athletes qualifying for OFSAA from their association.</w:t>
      </w:r>
      <w:r>
        <w:t xml:space="preserve">  </w:t>
      </w:r>
    </w:p>
    <w:p w:rsidR="00477A85" w:rsidRDefault="00DF361F">
      <w:pPr>
        <w:numPr>
          <w:ilvl w:val="0"/>
          <w:numId w:val="4"/>
        </w:numPr>
        <w:spacing w:after="190"/>
        <w:ind w:hanging="720"/>
      </w:pPr>
      <w:r>
        <w:t xml:space="preserve">Entries,    </w:t>
      </w:r>
    </w:p>
    <w:p w:rsidR="00477A85" w:rsidRDefault="00DF361F">
      <w:pPr>
        <w:numPr>
          <w:ilvl w:val="0"/>
          <w:numId w:val="4"/>
        </w:numPr>
        <w:spacing w:after="180"/>
        <w:ind w:hanging="720"/>
      </w:pPr>
      <w:r>
        <w:t xml:space="preserve">Supervision Forms,   </w:t>
      </w:r>
    </w:p>
    <w:p w:rsidR="00477A85" w:rsidRDefault="00DF361F">
      <w:pPr>
        <w:numPr>
          <w:ilvl w:val="0"/>
          <w:numId w:val="4"/>
        </w:numPr>
        <w:spacing w:after="179"/>
        <w:ind w:hanging="720"/>
      </w:pPr>
      <w:r>
        <w:t xml:space="preserve">Behaviour Forms   </w:t>
      </w:r>
    </w:p>
    <w:p w:rsidR="00477A85" w:rsidRDefault="00DF361F">
      <w:pPr>
        <w:numPr>
          <w:ilvl w:val="0"/>
          <w:numId w:val="4"/>
        </w:numPr>
        <w:spacing w:after="86"/>
        <w:ind w:hanging="720"/>
      </w:pPr>
      <w:r>
        <w:t xml:space="preserve">Photo Release   </w:t>
      </w:r>
    </w:p>
    <w:p w:rsidR="00477A85" w:rsidRDefault="00DF361F">
      <w:pPr>
        <w:spacing w:after="44" w:line="259" w:lineRule="auto"/>
        <w:ind w:left="720" w:firstLine="0"/>
      </w:pPr>
      <w:r>
        <w:t xml:space="preserve">  </w:t>
      </w:r>
    </w:p>
    <w:p w:rsidR="00477A85" w:rsidRDefault="00DF361F">
      <w:pPr>
        <w:spacing w:after="0" w:line="281" w:lineRule="auto"/>
        <w:ind w:left="360" w:firstLine="360"/>
      </w:pPr>
      <w:r>
        <w:rPr>
          <w:shd w:val="clear" w:color="auto" w:fill="00FFFF"/>
        </w:rPr>
        <w:t>Forms are available at the hyperlink below (scroll down the screen to locate)</w:t>
      </w:r>
      <w:r>
        <w:t xml:space="preserve">   </w:t>
      </w:r>
      <w:r>
        <w:rPr>
          <w:color w:val="7F007F"/>
          <w:u w:val="single" w:color="7F007F"/>
        </w:rPr>
        <w:t>http://www.ofsaa.on.ca/cross-country-running/coaches/registration</w:t>
      </w:r>
      <w:r>
        <w:t xml:space="preserve">  </w:t>
      </w:r>
    </w:p>
    <w:p w:rsidR="00477A85" w:rsidRDefault="00DF361F">
      <w:pPr>
        <w:spacing w:after="0" w:line="259" w:lineRule="auto"/>
        <w:ind w:left="360" w:firstLine="0"/>
      </w:pPr>
      <w:r>
        <w:t xml:space="preserve">  </w:t>
      </w:r>
    </w:p>
    <w:p w:rsidR="00477A85" w:rsidRDefault="00DF361F">
      <w:pPr>
        <w:spacing w:after="44" w:line="259" w:lineRule="auto"/>
        <w:ind w:left="360" w:firstLine="0"/>
      </w:pPr>
      <w:r>
        <w:t xml:space="preserve">  </w:t>
      </w:r>
    </w:p>
    <w:p w:rsidR="00477A85" w:rsidRDefault="00DF361F">
      <w:pPr>
        <w:spacing w:line="295" w:lineRule="auto"/>
        <w:ind w:left="355"/>
      </w:pPr>
      <w:r>
        <w:t xml:space="preserve">The hard copies of these forms </w:t>
      </w:r>
      <w:r>
        <w:rPr>
          <w:u w:val="single" w:color="000000"/>
        </w:rPr>
        <w:t>MUST</w:t>
      </w:r>
      <w:r>
        <w:t xml:space="preserve"> be priority couriered by each association convenor to the OFSAA convenor :  </w:t>
      </w:r>
    </w:p>
    <w:p w:rsidR="00477A85" w:rsidRDefault="00DF361F">
      <w:pPr>
        <w:spacing w:after="0" w:line="259" w:lineRule="auto"/>
        <w:ind w:left="360" w:firstLine="0"/>
      </w:pPr>
      <w:r>
        <w:t xml:space="preserve">  </w:t>
      </w:r>
    </w:p>
    <w:p w:rsidR="00477A85" w:rsidRDefault="00DF361F">
      <w:pPr>
        <w:spacing w:after="0" w:line="259" w:lineRule="auto"/>
        <w:ind w:left="-29" w:right="-45" w:firstLine="0"/>
      </w:pPr>
      <w:r>
        <w:rPr>
          <w:noProof/>
          <w:sz w:val="22"/>
        </w:rPr>
        <mc:AlternateContent>
          <mc:Choice Requires="wpg">
            <w:drawing>
              <wp:inline distT="0" distB="0" distL="0" distR="0">
                <wp:extent cx="6594094" cy="1293289"/>
                <wp:effectExtent l="0" t="0" r="0" b="0"/>
                <wp:docPr id="4322" name="Group 4322"/>
                <wp:cNvGraphicFramePr/>
                <a:graphic xmlns:a="http://schemas.openxmlformats.org/drawingml/2006/main">
                  <a:graphicData uri="http://schemas.microsoft.com/office/word/2010/wordprocessingGroup">
                    <wpg:wgp>
                      <wpg:cNvGrpSpPr/>
                      <wpg:grpSpPr>
                        <a:xfrm>
                          <a:off x="0" y="0"/>
                          <a:ext cx="6594094" cy="1293289"/>
                          <a:chOff x="0" y="0"/>
                          <a:chExt cx="6594094" cy="1293289"/>
                        </a:xfrm>
                      </wpg:grpSpPr>
                      <wps:wsp>
                        <wps:cNvPr id="620" name="Rectangle 620"/>
                        <wps:cNvSpPr/>
                        <wps:spPr>
                          <a:xfrm>
                            <a:off x="18288" y="0"/>
                            <a:ext cx="4368613"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shd w:val="clear" w:color="auto" w:fill="FFFF00"/>
                                </w:rPr>
                                <w:t>Nov. 3, 2018, Christie Lake Conservation Area, Dundas</w:t>
                              </w:r>
                            </w:p>
                          </w:txbxContent>
                        </wps:txbx>
                        <wps:bodyPr horzOverflow="overflow" vert="horz" lIns="0" tIns="0" rIns="0" bIns="0" rtlCol="0">
                          <a:noAutofit/>
                        </wps:bodyPr>
                      </wps:wsp>
                      <wps:wsp>
                        <wps:cNvPr id="621" name="Rectangle 621"/>
                        <wps:cNvSpPr/>
                        <wps:spPr>
                          <a:xfrm>
                            <a:off x="3303143" y="0"/>
                            <a:ext cx="49556"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 xml:space="preserve"> </w:t>
                              </w:r>
                            </w:p>
                          </w:txbxContent>
                        </wps:txbx>
                        <wps:bodyPr horzOverflow="overflow" vert="horz" lIns="0" tIns="0" rIns="0" bIns="0" rtlCol="0">
                          <a:noAutofit/>
                        </wps:bodyPr>
                      </wps:wsp>
                      <wps:wsp>
                        <wps:cNvPr id="5332" name="Shape 5332"/>
                        <wps:cNvSpPr/>
                        <wps:spPr>
                          <a:xfrm>
                            <a:off x="18288" y="453604"/>
                            <a:ext cx="1527302" cy="153924"/>
                          </a:xfrm>
                          <a:custGeom>
                            <a:avLst/>
                            <a:gdLst/>
                            <a:ahLst/>
                            <a:cxnLst/>
                            <a:rect l="0" t="0" r="0" b="0"/>
                            <a:pathLst>
                              <a:path w="1527302" h="153924">
                                <a:moveTo>
                                  <a:pt x="0" y="0"/>
                                </a:moveTo>
                                <a:lnTo>
                                  <a:pt x="1527302" y="0"/>
                                </a:lnTo>
                                <a:lnTo>
                                  <a:pt x="1527302"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60" name="Rectangle 3860"/>
                        <wps:cNvSpPr/>
                        <wps:spPr>
                          <a:xfrm>
                            <a:off x="18288" y="457200"/>
                            <a:ext cx="1933547"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Mike Smith / Steve Mora</w:t>
                              </w:r>
                            </w:p>
                          </w:txbxContent>
                        </wps:txbx>
                        <wps:bodyPr horzOverflow="overflow" vert="horz" lIns="0" tIns="0" rIns="0" bIns="0" rtlCol="0">
                          <a:noAutofit/>
                        </wps:bodyPr>
                      </wps:wsp>
                      <wps:wsp>
                        <wps:cNvPr id="3861" name="Rectangle 3861"/>
                        <wps:cNvSpPr/>
                        <wps:spPr>
                          <a:xfrm>
                            <a:off x="1472062" y="457200"/>
                            <a:ext cx="99200"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n</w:t>
                              </w:r>
                            </w:p>
                          </w:txbxContent>
                        </wps:txbx>
                        <wps:bodyPr horzOverflow="overflow" vert="horz" lIns="0" tIns="0" rIns="0" bIns="0" rtlCol="0">
                          <a:noAutofit/>
                        </wps:bodyPr>
                      </wps:wsp>
                      <wps:wsp>
                        <wps:cNvPr id="625" name="Rectangle 625"/>
                        <wps:cNvSpPr/>
                        <wps:spPr>
                          <a:xfrm>
                            <a:off x="1545590" y="457200"/>
                            <a:ext cx="49556"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 xml:space="preserve"> </w:t>
                              </w:r>
                            </w:p>
                          </w:txbxContent>
                        </wps:txbx>
                        <wps:bodyPr horzOverflow="overflow" vert="horz" lIns="0" tIns="0" rIns="0" bIns="0" rtlCol="0">
                          <a:noAutofit/>
                        </wps:bodyPr>
                      </wps:wsp>
                      <wps:wsp>
                        <wps:cNvPr id="5333" name="Shape 5333"/>
                        <wps:cNvSpPr/>
                        <wps:spPr>
                          <a:xfrm>
                            <a:off x="0" y="607527"/>
                            <a:ext cx="6594094" cy="228601"/>
                          </a:xfrm>
                          <a:custGeom>
                            <a:avLst/>
                            <a:gdLst/>
                            <a:ahLst/>
                            <a:cxnLst/>
                            <a:rect l="0" t="0" r="0" b="0"/>
                            <a:pathLst>
                              <a:path w="6594094" h="228601">
                                <a:moveTo>
                                  <a:pt x="0" y="0"/>
                                </a:moveTo>
                                <a:lnTo>
                                  <a:pt x="6594094" y="0"/>
                                </a:lnTo>
                                <a:lnTo>
                                  <a:pt x="6594094" y="228601"/>
                                </a:lnTo>
                                <a:lnTo>
                                  <a:pt x="0" y="22860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34" name="Shape 5334"/>
                        <wps:cNvSpPr/>
                        <wps:spPr>
                          <a:xfrm>
                            <a:off x="18288" y="682203"/>
                            <a:ext cx="2039366" cy="153925"/>
                          </a:xfrm>
                          <a:custGeom>
                            <a:avLst/>
                            <a:gdLst/>
                            <a:ahLst/>
                            <a:cxnLst/>
                            <a:rect l="0" t="0" r="0" b="0"/>
                            <a:pathLst>
                              <a:path w="2039366" h="153925">
                                <a:moveTo>
                                  <a:pt x="0" y="0"/>
                                </a:moveTo>
                                <a:lnTo>
                                  <a:pt x="2039366" y="0"/>
                                </a:lnTo>
                                <a:lnTo>
                                  <a:pt x="2039366" y="153925"/>
                                </a:lnTo>
                                <a:lnTo>
                                  <a:pt x="0" y="153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8" name="Rectangle 628"/>
                        <wps:cNvSpPr/>
                        <wps:spPr>
                          <a:xfrm>
                            <a:off x="18288" y="685800"/>
                            <a:ext cx="2711239"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Dundas Valley / Burlington Central</w:t>
                              </w:r>
                            </w:p>
                          </w:txbxContent>
                        </wps:txbx>
                        <wps:bodyPr horzOverflow="overflow" vert="horz" lIns="0" tIns="0" rIns="0" bIns="0" rtlCol="0">
                          <a:noAutofit/>
                        </wps:bodyPr>
                      </wps:wsp>
                      <wps:wsp>
                        <wps:cNvPr id="629" name="Rectangle 629"/>
                        <wps:cNvSpPr/>
                        <wps:spPr>
                          <a:xfrm>
                            <a:off x="2057654" y="685800"/>
                            <a:ext cx="49556"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 xml:space="preserve"> </w:t>
                              </w:r>
                            </w:p>
                          </w:txbxContent>
                        </wps:txbx>
                        <wps:bodyPr horzOverflow="overflow" vert="horz" lIns="0" tIns="0" rIns="0" bIns="0" rtlCol="0">
                          <a:noAutofit/>
                        </wps:bodyPr>
                      </wps:wsp>
                      <wps:wsp>
                        <wps:cNvPr id="5335" name="Shape 5335"/>
                        <wps:cNvSpPr/>
                        <wps:spPr>
                          <a:xfrm>
                            <a:off x="0" y="836077"/>
                            <a:ext cx="6594094" cy="228600"/>
                          </a:xfrm>
                          <a:custGeom>
                            <a:avLst/>
                            <a:gdLst/>
                            <a:ahLst/>
                            <a:cxnLst/>
                            <a:rect l="0" t="0" r="0" b="0"/>
                            <a:pathLst>
                              <a:path w="6594094" h="228600">
                                <a:moveTo>
                                  <a:pt x="0" y="0"/>
                                </a:moveTo>
                                <a:lnTo>
                                  <a:pt x="6594094" y="0"/>
                                </a:lnTo>
                                <a:lnTo>
                                  <a:pt x="6594094"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36" name="Shape 5336"/>
                        <wps:cNvSpPr/>
                        <wps:spPr>
                          <a:xfrm>
                            <a:off x="18288" y="910753"/>
                            <a:ext cx="1772666" cy="153924"/>
                          </a:xfrm>
                          <a:custGeom>
                            <a:avLst/>
                            <a:gdLst/>
                            <a:ahLst/>
                            <a:cxnLst/>
                            <a:rect l="0" t="0" r="0" b="0"/>
                            <a:pathLst>
                              <a:path w="1772666" h="153924">
                                <a:moveTo>
                                  <a:pt x="0" y="0"/>
                                </a:moveTo>
                                <a:lnTo>
                                  <a:pt x="1772666" y="0"/>
                                </a:lnTo>
                                <a:lnTo>
                                  <a:pt x="1772666"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32" name="Rectangle 632"/>
                        <wps:cNvSpPr/>
                        <wps:spPr>
                          <a:xfrm>
                            <a:off x="18288" y="914350"/>
                            <a:ext cx="297838"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905</w:t>
                              </w:r>
                            </w:p>
                          </w:txbxContent>
                        </wps:txbx>
                        <wps:bodyPr horzOverflow="overflow" vert="horz" lIns="0" tIns="0" rIns="0" bIns="0" rtlCol="0">
                          <a:noAutofit/>
                        </wps:bodyPr>
                      </wps:wsp>
                      <wps:wsp>
                        <wps:cNvPr id="633" name="Rectangle 633"/>
                        <wps:cNvSpPr/>
                        <wps:spPr>
                          <a:xfrm>
                            <a:off x="242316" y="914350"/>
                            <a:ext cx="59398"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w:t>
                              </w:r>
                            </w:p>
                          </w:txbxContent>
                        </wps:txbx>
                        <wps:bodyPr horzOverflow="overflow" vert="horz" lIns="0" tIns="0" rIns="0" bIns="0" rtlCol="0">
                          <a:noAutofit/>
                        </wps:bodyPr>
                      </wps:wsp>
                      <wps:wsp>
                        <wps:cNvPr id="634" name="Rectangle 634"/>
                        <wps:cNvSpPr/>
                        <wps:spPr>
                          <a:xfrm>
                            <a:off x="286512" y="914350"/>
                            <a:ext cx="295585"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628</w:t>
                              </w:r>
                            </w:p>
                          </w:txbxContent>
                        </wps:txbx>
                        <wps:bodyPr horzOverflow="overflow" vert="horz" lIns="0" tIns="0" rIns="0" bIns="0" rtlCol="0">
                          <a:noAutofit/>
                        </wps:bodyPr>
                      </wps:wsp>
                      <wps:wsp>
                        <wps:cNvPr id="635" name="Rectangle 635"/>
                        <wps:cNvSpPr/>
                        <wps:spPr>
                          <a:xfrm>
                            <a:off x="509321" y="914350"/>
                            <a:ext cx="59398"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w:t>
                              </w:r>
                            </w:p>
                          </w:txbxContent>
                        </wps:txbx>
                        <wps:bodyPr horzOverflow="overflow" vert="horz" lIns="0" tIns="0" rIns="0" bIns="0" rtlCol="0">
                          <a:noAutofit/>
                        </wps:bodyPr>
                      </wps:wsp>
                      <wps:wsp>
                        <wps:cNvPr id="3674" name="Rectangle 3674"/>
                        <wps:cNvSpPr/>
                        <wps:spPr>
                          <a:xfrm>
                            <a:off x="850441" y="914350"/>
                            <a:ext cx="147124"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 xml:space="preserve"> / </w:t>
                              </w:r>
                            </w:p>
                          </w:txbxContent>
                        </wps:txbx>
                        <wps:bodyPr horzOverflow="overflow" vert="horz" lIns="0" tIns="0" rIns="0" bIns="0" rtlCol="0">
                          <a:noAutofit/>
                        </wps:bodyPr>
                      </wps:wsp>
                      <wps:wsp>
                        <wps:cNvPr id="3673" name="Rectangle 3673"/>
                        <wps:cNvSpPr/>
                        <wps:spPr>
                          <a:xfrm>
                            <a:off x="960413" y="914350"/>
                            <a:ext cx="297547"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905</w:t>
                              </w:r>
                            </w:p>
                          </w:txbxContent>
                        </wps:txbx>
                        <wps:bodyPr horzOverflow="overflow" vert="horz" lIns="0" tIns="0" rIns="0" bIns="0" rtlCol="0">
                          <a:noAutofit/>
                        </wps:bodyPr>
                      </wps:wsp>
                      <wps:wsp>
                        <wps:cNvPr id="3672" name="Rectangle 3672"/>
                        <wps:cNvSpPr/>
                        <wps:spPr>
                          <a:xfrm>
                            <a:off x="553517" y="914350"/>
                            <a:ext cx="394936"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2203</w:t>
                              </w:r>
                            </w:p>
                          </w:txbxContent>
                        </wps:txbx>
                        <wps:bodyPr horzOverflow="overflow" vert="horz" lIns="0" tIns="0" rIns="0" bIns="0" rtlCol="0">
                          <a:noAutofit/>
                        </wps:bodyPr>
                      </wps:wsp>
                      <wps:wsp>
                        <wps:cNvPr id="637" name="Rectangle 637"/>
                        <wps:cNvSpPr/>
                        <wps:spPr>
                          <a:xfrm>
                            <a:off x="1184402" y="914350"/>
                            <a:ext cx="59398"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w:t>
                              </w:r>
                            </w:p>
                          </w:txbxContent>
                        </wps:txbx>
                        <wps:bodyPr horzOverflow="overflow" vert="horz" lIns="0" tIns="0" rIns="0" bIns="0" rtlCol="0">
                          <a:noAutofit/>
                        </wps:bodyPr>
                      </wps:wsp>
                      <wps:wsp>
                        <wps:cNvPr id="638" name="Rectangle 638"/>
                        <wps:cNvSpPr/>
                        <wps:spPr>
                          <a:xfrm>
                            <a:off x="1228598" y="914350"/>
                            <a:ext cx="295585"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634</w:t>
                              </w:r>
                            </w:p>
                          </w:txbxContent>
                        </wps:txbx>
                        <wps:bodyPr horzOverflow="overflow" vert="horz" lIns="0" tIns="0" rIns="0" bIns="0" rtlCol="0">
                          <a:noAutofit/>
                        </wps:bodyPr>
                      </wps:wsp>
                      <wps:wsp>
                        <wps:cNvPr id="639" name="Rectangle 639"/>
                        <wps:cNvSpPr/>
                        <wps:spPr>
                          <a:xfrm>
                            <a:off x="1451102" y="914350"/>
                            <a:ext cx="59398"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w:t>
                              </w:r>
                            </w:p>
                          </w:txbxContent>
                        </wps:txbx>
                        <wps:bodyPr horzOverflow="overflow" vert="horz" lIns="0" tIns="0" rIns="0" bIns="0" rtlCol="0">
                          <a:noAutofit/>
                        </wps:bodyPr>
                      </wps:wsp>
                      <wps:wsp>
                        <wps:cNvPr id="3862" name="Rectangle 3862"/>
                        <wps:cNvSpPr/>
                        <wps:spPr>
                          <a:xfrm>
                            <a:off x="1495298" y="914350"/>
                            <a:ext cx="295585"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776</w:t>
                              </w:r>
                            </w:p>
                          </w:txbxContent>
                        </wps:txbx>
                        <wps:bodyPr horzOverflow="overflow" vert="horz" lIns="0" tIns="0" rIns="0" bIns="0" rtlCol="0">
                          <a:noAutofit/>
                        </wps:bodyPr>
                      </wps:wsp>
                      <wps:wsp>
                        <wps:cNvPr id="3863" name="Rectangle 3863"/>
                        <wps:cNvSpPr/>
                        <wps:spPr>
                          <a:xfrm>
                            <a:off x="1717522" y="914350"/>
                            <a:ext cx="99200"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8</w:t>
                              </w:r>
                            </w:p>
                          </w:txbxContent>
                        </wps:txbx>
                        <wps:bodyPr horzOverflow="overflow" vert="horz" lIns="0" tIns="0" rIns="0" bIns="0" rtlCol="0">
                          <a:noAutofit/>
                        </wps:bodyPr>
                      </wps:wsp>
                      <wps:wsp>
                        <wps:cNvPr id="641" name="Rectangle 641"/>
                        <wps:cNvSpPr/>
                        <wps:spPr>
                          <a:xfrm>
                            <a:off x="1790954" y="914350"/>
                            <a:ext cx="49556"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 xml:space="preserve"> </w:t>
                              </w:r>
                            </w:p>
                          </w:txbxContent>
                        </wps:txbx>
                        <wps:bodyPr horzOverflow="overflow" vert="horz" lIns="0" tIns="0" rIns="0" bIns="0" rtlCol="0">
                          <a:noAutofit/>
                        </wps:bodyPr>
                      </wps:wsp>
                      <wps:wsp>
                        <wps:cNvPr id="5337" name="Shape 5337"/>
                        <wps:cNvSpPr/>
                        <wps:spPr>
                          <a:xfrm>
                            <a:off x="0" y="1064677"/>
                            <a:ext cx="6594094" cy="228600"/>
                          </a:xfrm>
                          <a:custGeom>
                            <a:avLst/>
                            <a:gdLst/>
                            <a:ahLst/>
                            <a:cxnLst/>
                            <a:rect l="0" t="0" r="0" b="0"/>
                            <a:pathLst>
                              <a:path w="6594094" h="228600">
                                <a:moveTo>
                                  <a:pt x="0" y="0"/>
                                </a:moveTo>
                                <a:lnTo>
                                  <a:pt x="6594094" y="0"/>
                                </a:lnTo>
                                <a:lnTo>
                                  <a:pt x="6594094"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38" name="Shape 5338"/>
                        <wps:cNvSpPr/>
                        <wps:spPr>
                          <a:xfrm>
                            <a:off x="18288" y="1139353"/>
                            <a:ext cx="1192073" cy="153924"/>
                          </a:xfrm>
                          <a:custGeom>
                            <a:avLst/>
                            <a:gdLst/>
                            <a:ahLst/>
                            <a:cxnLst/>
                            <a:rect l="0" t="0" r="0" b="0"/>
                            <a:pathLst>
                              <a:path w="1192073" h="153924">
                                <a:moveTo>
                                  <a:pt x="0" y="0"/>
                                </a:moveTo>
                                <a:lnTo>
                                  <a:pt x="1192073" y="0"/>
                                </a:lnTo>
                                <a:lnTo>
                                  <a:pt x="1192073"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339" name="Shape 5339"/>
                        <wps:cNvSpPr/>
                        <wps:spPr>
                          <a:xfrm>
                            <a:off x="1210310" y="1139353"/>
                            <a:ext cx="109728" cy="153924"/>
                          </a:xfrm>
                          <a:custGeom>
                            <a:avLst/>
                            <a:gdLst/>
                            <a:ahLst/>
                            <a:cxnLst/>
                            <a:rect l="0" t="0" r="0" b="0"/>
                            <a:pathLst>
                              <a:path w="109728" h="153924">
                                <a:moveTo>
                                  <a:pt x="0" y="0"/>
                                </a:moveTo>
                                <a:lnTo>
                                  <a:pt x="109728" y="0"/>
                                </a:lnTo>
                                <a:lnTo>
                                  <a:pt x="109728"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340" name="Shape 5340"/>
                        <wps:cNvSpPr/>
                        <wps:spPr>
                          <a:xfrm>
                            <a:off x="1320038" y="1139353"/>
                            <a:ext cx="917753" cy="153924"/>
                          </a:xfrm>
                          <a:custGeom>
                            <a:avLst/>
                            <a:gdLst/>
                            <a:ahLst/>
                            <a:cxnLst/>
                            <a:rect l="0" t="0" r="0" b="0"/>
                            <a:pathLst>
                              <a:path w="917753" h="153924">
                                <a:moveTo>
                                  <a:pt x="0" y="0"/>
                                </a:moveTo>
                                <a:lnTo>
                                  <a:pt x="917753" y="0"/>
                                </a:lnTo>
                                <a:lnTo>
                                  <a:pt x="917753"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61" name="Rectangle 3761"/>
                        <wps:cNvSpPr/>
                        <wps:spPr>
                          <a:xfrm>
                            <a:off x="18288" y="1144827"/>
                            <a:ext cx="1584781" cy="197455"/>
                          </a:xfrm>
                          <a:prstGeom prst="rect">
                            <a:avLst/>
                          </a:prstGeom>
                          <a:ln>
                            <a:noFill/>
                          </a:ln>
                        </wps:spPr>
                        <wps:txbx>
                          <w:txbxContent>
                            <w:p w:rsidR="00477A85" w:rsidRDefault="00DF361F">
                              <w:pPr>
                                <w:spacing w:after="160" w:line="259" w:lineRule="auto"/>
                                <w:ind w:left="0" w:firstLine="0"/>
                              </w:pPr>
                              <w:r>
                                <w:rPr>
                                  <w:rFonts w:ascii="Times New Roman" w:eastAsia="Times New Roman" w:hAnsi="Times New Roman" w:cs="Times New Roman"/>
                                  <w:color w:val="005288"/>
                                  <w:sz w:val="21"/>
                                  <w:u w:val="single" w:color="005288"/>
                                </w:rPr>
                                <w:t>msmith@hwdsb.on.ca</w:t>
                              </w:r>
                            </w:p>
                          </w:txbxContent>
                        </wps:txbx>
                        <wps:bodyPr horzOverflow="overflow" vert="horz" lIns="0" tIns="0" rIns="0" bIns="0" rtlCol="0">
                          <a:noAutofit/>
                        </wps:bodyPr>
                      </wps:wsp>
                      <wps:wsp>
                        <wps:cNvPr id="3770" name="Rectangle 3770"/>
                        <wps:cNvSpPr/>
                        <wps:spPr>
                          <a:xfrm>
                            <a:off x="1210310" y="1142950"/>
                            <a:ext cx="49556"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 xml:space="preserve"> </w:t>
                              </w:r>
                            </w:p>
                          </w:txbxContent>
                        </wps:txbx>
                        <wps:bodyPr horzOverflow="overflow" vert="horz" lIns="0" tIns="0" rIns="0" bIns="0" rtlCol="0">
                          <a:noAutofit/>
                        </wps:bodyPr>
                      </wps:wsp>
                      <wps:wsp>
                        <wps:cNvPr id="648" name="Rectangle 648"/>
                        <wps:cNvSpPr/>
                        <wps:spPr>
                          <a:xfrm>
                            <a:off x="1246886" y="1142950"/>
                            <a:ext cx="49556"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w:t>
                              </w:r>
                            </w:p>
                          </w:txbxContent>
                        </wps:txbx>
                        <wps:bodyPr horzOverflow="overflow" vert="horz" lIns="0" tIns="0" rIns="0" bIns="0" rtlCol="0">
                          <a:noAutofit/>
                        </wps:bodyPr>
                      </wps:wsp>
                      <wps:wsp>
                        <wps:cNvPr id="3803" name="Rectangle 3803"/>
                        <wps:cNvSpPr/>
                        <wps:spPr>
                          <a:xfrm>
                            <a:off x="1283462" y="1142950"/>
                            <a:ext cx="49556"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 xml:space="preserve"> </w:t>
                              </w:r>
                            </w:p>
                          </w:txbxContent>
                        </wps:txbx>
                        <wps:bodyPr horzOverflow="overflow" vert="horz" lIns="0" tIns="0" rIns="0" bIns="0" rtlCol="0">
                          <a:noAutofit/>
                        </wps:bodyPr>
                      </wps:wsp>
                      <wps:wsp>
                        <wps:cNvPr id="3864" name="Rectangle 3864"/>
                        <wps:cNvSpPr/>
                        <wps:spPr>
                          <a:xfrm>
                            <a:off x="1320038" y="1144827"/>
                            <a:ext cx="1143497" cy="197455"/>
                          </a:xfrm>
                          <a:prstGeom prst="rect">
                            <a:avLst/>
                          </a:prstGeom>
                          <a:ln>
                            <a:noFill/>
                          </a:ln>
                        </wps:spPr>
                        <wps:txbx>
                          <w:txbxContent>
                            <w:p w:rsidR="00477A85" w:rsidRDefault="00DF361F">
                              <w:pPr>
                                <w:spacing w:after="160" w:line="259" w:lineRule="auto"/>
                                <w:ind w:left="0" w:firstLine="0"/>
                              </w:pPr>
                              <w:r>
                                <w:rPr>
                                  <w:rFonts w:ascii="Times New Roman" w:eastAsia="Times New Roman" w:hAnsi="Times New Roman" w:cs="Times New Roman"/>
                                  <w:color w:val="005288"/>
                                  <w:sz w:val="21"/>
                                  <w:u w:val="single" w:color="005288"/>
                                </w:rPr>
                                <w:t>morans@hdsb.c</w:t>
                              </w:r>
                            </w:p>
                          </w:txbxContent>
                        </wps:txbx>
                        <wps:bodyPr horzOverflow="overflow" vert="horz" lIns="0" tIns="0" rIns="0" bIns="0" rtlCol="0">
                          <a:noAutofit/>
                        </wps:bodyPr>
                      </wps:wsp>
                      <wps:wsp>
                        <wps:cNvPr id="3865" name="Rectangle 3865"/>
                        <wps:cNvSpPr/>
                        <wps:spPr>
                          <a:xfrm>
                            <a:off x="2179830" y="1144827"/>
                            <a:ext cx="79169" cy="197455"/>
                          </a:xfrm>
                          <a:prstGeom prst="rect">
                            <a:avLst/>
                          </a:prstGeom>
                          <a:ln>
                            <a:noFill/>
                          </a:ln>
                        </wps:spPr>
                        <wps:txbx>
                          <w:txbxContent>
                            <w:p w:rsidR="00477A85" w:rsidRDefault="00DF361F">
                              <w:pPr>
                                <w:spacing w:after="160" w:line="259" w:lineRule="auto"/>
                                <w:ind w:left="0" w:firstLine="0"/>
                              </w:pPr>
                              <w:r>
                                <w:rPr>
                                  <w:rFonts w:ascii="Times New Roman" w:eastAsia="Times New Roman" w:hAnsi="Times New Roman" w:cs="Times New Roman"/>
                                  <w:color w:val="005288"/>
                                  <w:sz w:val="21"/>
                                  <w:u w:val="single" w:color="005288"/>
                                </w:rPr>
                                <w:t>a</w:t>
                              </w:r>
                            </w:p>
                          </w:txbxContent>
                        </wps:txbx>
                        <wps:bodyPr horzOverflow="overflow" vert="horz" lIns="0" tIns="0" rIns="0" bIns="0" rtlCol="0">
                          <a:noAutofit/>
                        </wps:bodyPr>
                      </wps:wsp>
                      <wps:wsp>
                        <wps:cNvPr id="651" name="Rectangle 651"/>
                        <wps:cNvSpPr/>
                        <wps:spPr>
                          <a:xfrm>
                            <a:off x="2237867" y="1142950"/>
                            <a:ext cx="49556" cy="198882"/>
                          </a:xfrm>
                          <a:prstGeom prst="rect">
                            <a:avLst/>
                          </a:prstGeom>
                          <a:ln>
                            <a:noFill/>
                          </a:ln>
                        </wps:spPr>
                        <wps:txbx>
                          <w:txbxContent>
                            <w:p w:rsidR="00477A85" w:rsidRDefault="00DF361F">
                              <w:pPr>
                                <w:spacing w:after="160" w:line="259" w:lineRule="auto"/>
                                <w:ind w:left="0" w:firstLine="0"/>
                              </w:pPr>
                              <w:r>
                                <w:rPr>
                                  <w:rFonts w:ascii="Arial" w:eastAsia="Arial" w:hAnsi="Arial" w:cs="Arial"/>
                                  <w:sz w:val="21"/>
                                </w:rPr>
                                <w:t xml:space="preserve"> </w:t>
                              </w:r>
                            </w:p>
                          </w:txbxContent>
                        </wps:txbx>
                        <wps:bodyPr horzOverflow="overflow" vert="horz" lIns="0" tIns="0" rIns="0" bIns="0" rtlCol="0">
                          <a:noAutofit/>
                        </wps:bodyPr>
                      </wps:wsp>
                    </wpg:wgp>
                  </a:graphicData>
                </a:graphic>
              </wp:inline>
            </w:drawing>
          </mc:Choice>
          <mc:Fallback>
            <w:pict>
              <v:group id="Group 4322" o:spid="_x0000_s1026" style="width:519.2pt;height:101.85pt;mso-position-horizontal-relative:char;mso-position-vertical-relative:line" coordsize="65940,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">
                <v:rect id="Rectangle 620" o:spid="_x0000_s1027" style="position:absolute;left:182;width:43687;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477A85" w:rsidRDefault="00DF361F">
                        <w:pPr>
                          <w:spacing w:after="160" w:line="259" w:lineRule="auto"/>
                          <w:ind w:left="0" w:firstLine="0"/>
                        </w:pPr>
                        <w:r>
                          <w:rPr>
                            <w:rFonts w:ascii="Arial" w:eastAsia="Arial" w:hAnsi="Arial" w:cs="Arial"/>
                            <w:sz w:val="21"/>
                            <w:shd w:val="clear" w:color="auto" w:fill="FFFF00"/>
                          </w:rPr>
                          <w:t>Nov. 3, 2018, Christie Lake Conservation Area, Dundas</w:t>
                        </w:r>
                      </w:p>
                    </w:txbxContent>
                  </v:textbox>
                </v:rect>
                <v:rect id="Rectangle 621" o:spid="_x0000_s1028" style="position:absolute;left:33031;width:495;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477A85" w:rsidRDefault="00DF361F">
                        <w:pPr>
                          <w:spacing w:after="160" w:line="259" w:lineRule="auto"/>
                          <w:ind w:left="0" w:firstLine="0"/>
                        </w:pPr>
                        <w:r>
                          <w:rPr>
                            <w:rFonts w:ascii="Arial" w:eastAsia="Arial" w:hAnsi="Arial" w:cs="Arial"/>
                            <w:sz w:val="21"/>
                          </w:rPr>
                          <w:t xml:space="preserve"> </w:t>
                        </w:r>
                      </w:p>
                    </w:txbxContent>
                  </v:textbox>
                </v:rect>
                <v:shape id="Shape 5332" o:spid="_x0000_s1029" style="position:absolute;left:182;top:4536;width:15273;height:1539;visibility:visible;mso-wrap-style:square;v-text-anchor:top" coordsize="1527302,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fm8UA&#10;AADdAAAADwAAAGRycy9kb3ducmV2LnhtbESPQWvCQBSE7wX/w/IEb3VTxTakriKCIIUeqhZ6fGSf&#10;2dDs25B9JvHfdwuFHoeZ+YZZb0ffqJ66WAc28DTPQBGXwdZcGbicD485qCjIFpvAZOBOEbabycMa&#10;CxsG/qD+JJVKEI4FGnAibaF1LB15jPPQEifvGjqPkmRXadvhkOC+0Ysse9Yea04LDlvaOyq/Tzdv&#10;AD+HXHaHVV4eX87u6/2t1yxXY2bTcfcKSmiU//Bf+2gNrJbLBfy+S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F+bxQAAAN0AAAAPAAAAAAAAAAAAAAAAAJgCAABkcnMv&#10;ZG93bnJldi54bWxQSwUGAAAAAAQABAD1AAAAigMAAAAA&#10;" path="m,l1527302,r,153924l,153924,,e" fillcolor="yellow" stroked="f" strokeweight="0">
                  <v:stroke miterlimit="83231f" joinstyle="miter"/>
                  <v:path arrowok="t" textboxrect="0,0,1527302,153924"/>
                </v:shape>
                <v:rect id="Rectangle 3860" o:spid="_x0000_s1030" style="position:absolute;left:182;top:4572;width:1933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QssQA&#10;AADdAAAADwAAAGRycy9kb3ducmV2LnhtbERPTWvCQBC9C/0PyxR6001bCDF1laAVPdYo2N6G7DQJ&#10;zc6G7JpEf333IHh8vO/FajSN6KlztWUFr7MIBHFhdc2lgtNxO01AOI+ssbFMCq7kYLV8miww1Xbg&#10;A/W5L0UIYZeigsr7NpXSFRUZdDPbEgfu13YGfYBdKXWHQwg3jXyLolgarDk0VNjSuqLiL78YBbuk&#10;zb739jaUzefP7vx1nm+Oc6/Uy/OYfYDwNPqH+O7eawXvSRz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bkLLEAAAA3QAAAA8AAAAAAAAAAAAAAAAAmAIAAGRycy9k&#10;b3ducmV2LnhtbFBLBQYAAAAABAAEAPUAAACJAwAAAAA=&#10;" filled="f" stroked="f">
                  <v:textbox inset="0,0,0,0">
                    <w:txbxContent>
                      <w:p w:rsidR="00477A85" w:rsidRDefault="00DF361F">
                        <w:pPr>
                          <w:spacing w:after="160" w:line="259" w:lineRule="auto"/>
                          <w:ind w:left="0" w:firstLine="0"/>
                        </w:pPr>
                        <w:r>
                          <w:rPr>
                            <w:rFonts w:ascii="Arial" w:eastAsia="Arial" w:hAnsi="Arial" w:cs="Arial"/>
                            <w:sz w:val="21"/>
                          </w:rPr>
                          <w:t>Mike Smith / Steve Mora</w:t>
                        </w:r>
                      </w:p>
                    </w:txbxContent>
                  </v:textbox>
                </v:rect>
                <v:rect id="Rectangle 3861" o:spid="_x0000_s1031" style="position:absolute;left:14720;top:4572;width:992;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1KcUA&#10;AADdAAAADwAAAGRycy9kb3ducmV2LnhtbESPT4vCMBTE74LfITzBm6YqSK1GEf+gx10V1NujebbF&#10;5qU00Xb3028WFvY4zMxvmMWqNaV4U+0KywpGwwgEcWp1wZmCy3k/iEE4j6yxtEwKvsjBatntLDDR&#10;tuFPep98JgKEXYIKcu+rREqX5mTQDW1FHLyHrQ36IOtM6hqbADelHEfRVBosOCzkWNEmp/R5ehkF&#10;h7ha3472u8nK3f1w/bjOtueZV6rfa9dzEJ5a/x/+ax+1gkk8H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zUpxQAAAN0AAAAPAAAAAAAAAAAAAAAAAJgCAABkcnMv&#10;ZG93bnJldi54bWxQSwUGAAAAAAQABAD1AAAAigMAAAAA&#10;" filled="f" stroked="f">
                  <v:textbox inset="0,0,0,0">
                    <w:txbxContent>
                      <w:p w:rsidR="00477A85" w:rsidRDefault="00DF361F">
                        <w:pPr>
                          <w:spacing w:after="160" w:line="259" w:lineRule="auto"/>
                          <w:ind w:left="0" w:firstLine="0"/>
                        </w:pPr>
                        <w:r>
                          <w:rPr>
                            <w:rFonts w:ascii="Arial" w:eastAsia="Arial" w:hAnsi="Arial" w:cs="Arial"/>
                            <w:sz w:val="21"/>
                          </w:rPr>
                          <w:t>n</w:t>
                        </w:r>
                      </w:p>
                    </w:txbxContent>
                  </v:textbox>
                </v:rect>
                <v:rect id="Rectangle 625" o:spid="_x0000_s1032" style="position:absolute;left:15455;top:4572;width:49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477A85" w:rsidRDefault="00DF361F">
                        <w:pPr>
                          <w:spacing w:after="160" w:line="259" w:lineRule="auto"/>
                          <w:ind w:left="0" w:firstLine="0"/>
                        </w:pPr>
                        <w:r>
                          <w:rPr>
                            <w:rFonts w:ascii="Arial" w:eastAsia="Arial" w:hAnsi="Arial" w:cs="Arial"/>
                            <w:sz w:val="21"/>
                          </w:rPr>
                          <w:t xml:space="preserve"> </w:t>
                        </w:r>
                      </w:p>
                    </w:txbxContent>
                  </v:textbox>
                </v:rect>
                <v:shape id="Shape 5333" o:spid="_x0000_s1033" style="position:absolute;top:6075;width:65940;height:2286;visibility:visible;mso-wrap-style:square;v-text-anchor:top" coordsize="6594094,22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qh8cA&#10;AADdAAAADwAAAGRycy9kb3ducmV2LnhtbESPT2vCQBTE74V+h+UVvOmmpi0luop/EOpBxLRCjo/s&#10;M0nNvg27W02/vVsQehxm5jfMdN6bVlzI+caygudRAoK4tLrhSsHX52b4DsIHZI2tZVLwSx7ms8eH&#10;KWbaXvlAlzxUIkLYZ6igDqHLpPRlTQb9yHbE0TtZZzBE6SqpHV4j3LRynCRv0mDDcaHGjlY1lef8&#10;xyjwhS5y93JcfO/9elO47W5ZnXZKDZ76xQREoD78h+/tD63gNU1T+HsTn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aofHAAAA3QAAAA8AAAAAAAAAAAAAAAAAmAIAAGRy&#10;cy9kb3ducmV2LnhtbFBLBQYAAAAABAAEAPUAAACMAwAAAAA=&#10;" path="m,l6594094,r,228601l,228601,,e" stroked="f" strokeweight="0">
                  <v:stroke miterlimit="83231f" joinstyle="miter"/>
                  <v:path arrowok="t" textboxrect="0,0,6594094,228601"/>
                </v:shape>
                <v:shape id="Shape 5334" o:spid="_x0000_s1034" style="position:absolute;left:182;top:6822;width:20394;height:1539;visibility:visible;mso-wrap-style:square;v-text-anchor:top" coordsize="2039366,15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CwMQA&#10;AADdAAAADwAAAGRycy9kb3ducmV2LnhtbESPQWvCQBSE7wX/w/IEb3WjsUWiq0hA6kEoNeL5kX1m&#10;o9m3MbvV+O+7hUKPw8x8wyzXvW3EnTpfO1YwGScgiEuna64UHIvt6xyED8gaG8ek4Eke1qvByxIz&#10;7R78RfdDqESEsM9QgQmhzaT0pSGLfuxa4uidXWcxRNlVUnf4iHDbyGmSvEuLNccFgy3lhsrr4dsq&#10;CCfOP2x+bKwpbqmb7oud/LwoNRr2mwWIQH34D/+1d1rBW5rO4PdNf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UwsDEAAAA3QAAAA8AAAAAAAAAAAAAAAAAmAIAAGRycy9k&#10;b3ducmV2LnhtbFBLBQYAAAAABAAEAPUAAACJAwAAAAA=&#10;" path="m,l2039366,r,153925l,153925,,e" fillcolor="yellow" stroked="f" strokeweight="0">
                  <v:stroke miterlimit="83231f" joinstyle="miter"/>
                  <v:path arrowok="t" textboxrect="0,0,2039366,153925"/>
                </v:shape>
                <v:rect id="Rectangle 628" o:spid="_x0000_s1035" style="position:absolute;left:182;top:6858;width:27113;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477A85" w:rsidRDefault="00DF361F">
                        <w:pPr>
                          <w:spacing w:after="160" w:line="259" w:lineRule="auto"/>
                          <w:ind w:left="0" w:firstLine="0"/>
                        </w:pPr>
                        <w:r>
                          <w:rPr>
                            <w:rFonts w:ascii="Arial" w:eastAsia="Arial" w:hAnsi="Arial" w:cs="Arial"/>
                            <w:sz w:val="21"/>
                          </w:rPr>
                          <w:t>Dundas Valley / Burlington Central</w:t>
                        </w:r>
                      </w:p>
                    </w:txbxContent>
                  </v:textbox>
                </v:rect>
                <v:rect id="Rectangle 629" o:spid="_x0000_s1036" style="position:absolute;left:20576;top:6858;width:49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477A85" w:rsidRDefault="00DF361F">
                        <w:pPr>
                          <w:spacing w:after="160" w:line="259" w:lineRule="auto"/>
                          <w:ind w:left="0" w:firstLine="0"/>
                        </w:pPr>
                        <w:r>
                          <w:rPr>
                            <w:rFonts w:ascii="Arial" w:eastAsia="Arial" w:hAnsi="Arial" w:cs="Arial"/>
                            <w:sz w:val="21"/>
                          </w:rPr>
                          <w:t xml:space="preserve"> </w:t>
                        </w:r>
                      </w:p>
                    </w:txbxContent>
                  </v:textbox>
                </v:rect>
                <v:shape id="Shape 5335" o:spid="_x0000_s1037" style="position:absolute;top:8360;width:65940;height:2286;visibility:visible;mso-wrap-style:square;v-text-anchor:top" coordsize="6594094,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V8UA&#10;AADdAAAADwAAAGRycy9kb3ducmV2LnhtbESPQWsCMRSE70L/Q3iF3jSrosjWKFIUCorgKu31sXnd&#10;LN28LEnU1V9vCgWPw8x8w8yXnW3EhXyoHSsYDjIQxKXTNVcKTsdNfwYiRGSNjWNScKMAy8VLb465&#10;dlc+0KWIlUgQDjkqMDG2uZShNGQxDFxLnLwf5y3GJH0ltcdrgttGjrJsKi3WnBYMtvRhqPwtzlaB&#10;v+2/v+5mvS2Gu1XQ9Wa9zeRJqbfXbvUOIlIXn+H/9qdWMBmPJ/D3Jj0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ZXxQAAAN0AAAAPAAAAAAAAAAAAAAAAAJgCAABkcnMv&#10;ZG93bnJldi54bWxQSwUGAAAAAAQABAD1AAAAigMAAAAA&#10;" path="m,l6594094,r,228600l,228600,,e" stroked="f" strokeweight="0">
                  <v:stroke miterlimit="83231f" joinstyle="miter"/>
                  <v:path arrowok="t" textboxrect="0,0,6594094,228600"/>
                </v:shape>
                <v:shape id="Shape 5336" o:spid="_x0000_s1038" style="position:absolute;left:182;top:9107;width:17727;height:1539;visibility:visible;mso-wrap-style:square;v-text-anchor:top" coordsize="1772666,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VD8YA&#10;AADdAAAADwAAAGRycy9kb3ducmV2LnhtbESP3WrCQBSE74W+w3IK3ohuNBg0dRURLbW04N8DnGZP&#10;k9Ds2ZBdNb69Kwi9HGbmG2a2aE0lLtS40rKC4SACQZxZXXKu4HTc9CcgnEfWWFkmBTdysJi/dGaY&#10;anvlPV0OPhcBwi5FBYX3dSqlywoy6Aa2Jg7er20M+iCbXOoGrwFuKjmKokQaLDksFFjTqqDs73A2&#10;Cr52eph8+4qn68/4fcTHbe/ntlWq+9ou30B4av1/+Nn+0ArGcZzA401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VD8YAAADdAAAADwAAAAAAAAAAAAAAAACYAgAAZHJz&#10;L2Rvd25yZXYueG1sUEsFBgAAAAAEAAQA9QAAAIsDAAAAAA==&#10;" path="m,l1772666,r,153924l,153924,,e" fillcolor="yellow" stroked="f" strokeweight="0">
                  <v:stroke miterlimit="83231f" joinstyle="miter"/>
                  <v:path arrowok="t" textboxrect="0,0,1772666,153924"/>
                </v:shape>
                <v:rect id="Rectangle 632" o:spid="_x0000_s1039" style="position:absolute;left:182;top:9143;width:2979;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477A85" w:rsidRDefault="00DF361F">
                        <w:pPr>
                          <w:spacing w:after="160" w:line="259" w:lineRule="auto"/>
                          <w:ind w:left="0" w:firstLine="0"/>
                        </w:pPr>
                        <w:r>
                          <w:rPr>
                            <w:rFonts w:ascii="Arial" w:eastAsia="Arial" w:hAnsi="Arial" w:cs="Arial"/>
                            <w:sz w:val="21"/>
                          </w:rPr>
                          <w:t>905</w:t>
                        </w:r>
                      </w:p>
                    </w:txbxContent>
                  </v:textbox>
                </v:rect>
                <v:rect id="Rectangle 633" o:spid="_x0000_s1040" style="position:absolute;left:2423;top:9143;width:594;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477A85" w:rsidRDefault="00DF361F">
                        <w:pPr>
                          <w:spacing w:after="160" w:line="259" w:lineRule="auto"/>
                          <w:ind w:left="0" w:firstLine="0"/>
                        </w:pPr>
                        <w:r>
                          <w:rPr>
                            <w:rFonts w:ascii="Arial" w:eastAsia="Arial" w:hAnsi="Arial" w:cs="Arial"/>
                            <w:sz w:val="21"/>
                          </w:rPr>
                          <w:t>-</w:t>
                        </w:r>
                      </w:p>
                    </w:txbxContent>
                  </v:textbox>
                </v:rect>
                <v:rect id="Rectangle 634" o:spid="_x0000_s1041" style="position:absolute;left:2865;top:9143;width:2955;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477A85" w:rsidRDefault="00DF361F">
                        <w:pPr>
                          <w:spacing w:after="160" w:line="259" w:lineRule="auto"/>
                          <w:ind w:left="0" w:firstLine="0"/>
                        </w:pPr>
                        <w:r>
                          <w:rPr>
                            <w:rFonts w:ascii="Arial" w:eastAsia="Arial" w:hAnsi="Arial" w:cs="Arial"/>
                            <w:sz w:val="21"/>
                          </w:rPr>
                          <w:t>628</w:t>
                        </w:r>
                      </w:p>
                    </w:txbxContent>
                  </v:textbox>
                </v:rect>
                <v:rect id="Rectangle 635" o:spid="_x0000_s1042" style="position:absolute;left:5093;top:9143;width:594;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477A85" w:rsidRDefault="00DF361F">
                        <w:pPr>
                          <w:spacing w:after="160" w:line="259" w:lineRule="auto"/>
                          <w:ind w:left="0" w:firstLine="0"/>
                        </w:pPr>
                        <w:r>
                          <w:rPr>
                            <w:rFonts w:ascii="Arial" w:eastAsia="Arial" w:hAnsi="Arial" w:cs="Arial"/>
                            <w:sz w:val="21"/>
                          </w:rPr>
                          <w:t>-</w:t>
                        </w:r>
                      </w:p>
                    </w:txbxContent>
                  </v:textbox>
                </v:rect>
                <v:rect id="Rectangle 3674" o:spid="_x0000_s1043" style="position:absolute;left:8504;top:9143;width:1471;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bp8cA&#10;AADdAAAADwAAAGRycy9kb3ducmV2LnhtbESPT2vCQBTE7wW/w/KE3pqNtaSauopURY/+Kai3R/Y1&#10;CWbfhuzWpP30bkHwOMzMb5jJrDOVuFLjSssKBlEMgjizuuRcwddh9TIC4TyyxsoyKfglB7Np72mC&#10;qbYt7+i697kIEHYpKii8r1MpXVaQQRfZmjh437Yx6INscqkbbAPcVPI1jhNpsOSwUGBNnwVll/2P&#10;UbAe1fPTxv61ebU8r4/b43hxGHulnvvd/AOEp84/wvf2RisYJu9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sm6fHAAAA3QAAAA8AAAAAAAAAAAAAAAAAmAIAAGRy&#10;cy9kb3ducmV2LnhtbFBLBQYAAAAABAAEAPUAAACMAwAAAAA=&#10;" filled="f" stroked="f">
                  <v:textbox inset="0,0,0,0">
                    <w:txbxContent>
                      <w:p w:rsidR="00477A85" w:rsidRDefault="00DF361F">
                        <w:pPr>
                          <w:spacing w:after="160" w:line="259" w:lineRule="auto"/>
                          <w:ind w:left="0" w:firstLine="0"/>
                        </w:pPr>
                        <w:r>
                          <w:rPr>
                            <w:rFonts w:ascii="Arial" w:eastAsia="Arial" w:hAnsi="Arial" w:cs="Arial"/>
                            <w:sz w:val="21"/>
                          </w:rPr>
                          <w:t xml:space="preserve"> / </w:t>
                        </w:r>
                      </w:p>
                    </w:txbxContent>
                  </v:textbox>
                </v:rect>
                <v:rect id="Rectangle 3673" o:spid="_x0000_s1044" style="position:absolute;left:9604;top:9143;width:2975;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D08YA&#10;AADdAAAADwAAAGRycy9kb3ducmV2LnhtbESPT4vCMBTE74LfITxhb5qq4Go1iqiLHtc/oN4ezbMt&#10;Ni+lydqun94sLHgcZuY3zGzRmEI8qHK5ZQX9XgSCOLE651TB6fjVHYNwHlljYZkU/JKDxbzdmmGs&#10;bc17ehx8KgKEXYwKMu/LWEqXZGTQ9WxJHLybrQz6IKtU6grrADeFHETRSBrMOSxkWNIqo+R++DEK&#10;tuNyednZZ50Wm+v2/H2erI8Tr9RHp1lOQXhq/Dv8395pBcPR5x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UD08YAAADdAAAADwAAAAAAAAAAAAAAAACYAgAAZHJz&#10;L2Rvd25yZXYueG1sUEsFBgAAAAAEAAQA9QAAAIsDAAAAAA==&#10;" filled="f" stroked="f">
                  <v:textbox inset="0,0,0,0">
                    <w:txbxContent>
                      <w:p w:rsidR="00477A85" w:rsidRDefault="00DF361F">
                        <w:pPr>
                          <w:spacing w:after="160" w:line="259" w:lineRule="auto"/>
                          <w:ind w:left="0" w:firstLine="0"/>
                        </w:pPr>
                        <w:r>
                          <w:rPr>
                            <w:rFonts w:ascii="Arial" w:eastAsia="Arial" w:hAnsi="Arial" w:cs="Arial"/>
                            <w:sz w:val="21"/>
                          </w:rPr>
                          <w:t>905</w:t>
                        </w:r>
                      </w:p>
                    </w:txbxContent>
                  </v:textbox>
                </v:rect>
                <v:rect id="Rectangle 3672" o:spid="_x0000_s1045" style="position:absolute;left:5535;top:9143;width:3949;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mSMYA&#10;AADdAAAADwAAAGRycy9kb3ducmV2LnhtbESPS4vCQBCE74L/YWjBm07WBR/RUURX9Ohjwd1bk2mT&#10;sJmekBlN9Nc7grDHoqq+omaLxhTiRpXLLSv46EcgiBOrc04VfJ82vTEI55E1FpZJwZ0cLObt1gxj&#10;bWs+0O3oUxEg7GJUkHlfxlK6JCODrm9L4uBdbGXQB1mlUldYB7gp5CCKhtJgzmEhw5JWGSV/x6tR&#10;sB2Xy5+dfdRp8fW7Pe/Pk/Vp4pXqdprlFISnxv+H3+2dVvA5H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mmSMYAAADdAAAADwAAAAAAAAAAAAAAAACYAgAAZHJz&#10;L2Rvd25yZXYueG1sUEsFBgAAAAAEAAQA9QAAAIsDAAAAAA==&#10;" filled="f" stroked="f">
                  <v:textbox inset="0,0,0,0">
                    <w:txbxContent>
                      <w:p w:rsidR="00477A85" w:rsidRDefault="00DF361F">
                        <w:pPr>
                          <w:spacing w:after="160" w:line="259" w:lineRule="auto"/>
                          <w:ind w:left="0" w:firstLine="0"/>
                        </w:pPr>
                        <w:r>
                          <w:rPr>
                            <w:rFonts w:ascii="Arial" w:eastAsia="Arial" w:hAnsi="Arial" w:cs="Arial"/>
                            <w:sz w:val="21"/>
                          </w:rPr>
                          <w:t>2203</w:t>
                        </w:r>
                      </w:p>
                    </w:txbxContent>
                  </v:textbox>
                </v:rect>
                <v:rect id="Rectangle 637" o:spid="_x0000_s1046" style="position:absolute;left:11844;top:9143;width:594;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477A85" w:rsidRDefault="00DF361F">
                        <w:pPr>
                          <w:spacing w:after="160" w:line="259" w:lineRule="auto"/>
                          <w:ind w:left="0" w:firstLine="0"/>
                        </w:pPr>
                        <w:r>
                          <w:rPr>
                            <w:rFonts w:ascii="Arial" w:eastAsia="Arial" w:hAnsi="Arial" w:cs="Arial"/>
                            <w:sz w:val="21"/>
                          </w:rPr>
                          <w:t>-</w:t>
                        </w:r>
                      </w:p>
                    </w:txbxContent>
                  </v:textbox>
                </v:rect>
                <v:rect id="Rectangle 638" o:spid="_x0000_s1047" style="position:absolute;left:12285;top:9143;width:295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477A85" w:rsidRDefault="00DF361F">
                        <w:pPr>
                          <w:spacing w:after="160" w:line="259" w:lineRule="auto"/>
                          <w:ind w:left="0" w:firstLine="0"/>
                        </w:pPr>
                        <w:r>
                          <w:rPr>
                            <w:rFonts w:ascii="Arial" w:eastAsia="Arial" w:hAnsi="Arial" w:cs="Arial"/>
                            <w:sz w:val="21"/>
                          </w:rPr>
                          <w:t>634</w:t>
                        </w:r>
                      </w:p>
                    </w:txbxContent>
                  </v:textbox>
                </v:rect>
                <v:rect id="Rectangle 639" o:spid="_x0000_s1048" style="position:absolute;left:14511;top:9143;width:594;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477A85" w:rsidRDefault="00DF361F">
                        <w:pPr>
                          <w:spacing w:after="160" w:line="259" w:lineRule="auto"/>
                          <w:ind w:left="0" w:firstLine="0"/>
                        </w:pPr>
                        <w:r>
                          <w:rPr>
                            <w:rFonts w:ascii="Arial" w:eastAsia="Arial" w:hAnsi="Arial" w:cs="Arial"/>
                            <w:sz w:val="21"/>
                          </w:rPr>
                          <w:t>-</w:t>
                        </w:r>
                      </w:p>
                    </w:txbxContent>
                  </v:textbox>
                </v:rect>
                <v:rect id="Rectangle 3862" o:spid="_x0000_s1049" style="position:absolute;left:14952;top:9143;width:295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rXs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PSby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Fq17HAAAA3QAAAA8AAAAAAAAAAAAAAAAAmAIAAGRy&#10;cy9kb3ducmV2LnhtbFBLBQYAAAAABAAEAPUAAACMAwAAAAA=&#10;" filled="f" stroked="f">
                  <v:textbox inset="0,0,0,0">
                    <w:txbxContent>
                      <w:p w:rsidR="00477A85" w:rsidRDefault="00DF361F">
                        <w:pPr>
                          <w:spacing w:after="160" w:line="259" w:lineRule="auto"/>
                          <w:ind w:left="0" w:firstLine="0"/>
                        </w:pPr>
                        <w:r>
                          <w:rPr>
                            <w:rFonts w:ascii="Arial" w:eastAsia="Arial" w:hAnsi="Arial" w:cs="Arial"/>
                            <w:sz w:val="21"/>
                          </w:rPr>
                          <w:t>776</w:t>
                        </w:r>
                      </w:p>
                    </w:txbxContent>
                  </v:textbox>
                </v:rect>
                <v:rect id="Rectangle 3863" o:spid="_x0000_s1050" style="position:absolute;left:17175;top:9143;width:992;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OxccA&#10;AADdAAAADwAAAGRycy9kb3ducmV2LnhtbESPQWvCQBSE74L/YXmCN91YIcToGoKtmGOrBevtkX1N&#10;QrNvQ3Zr0v76bqHQ4zAz3zC7bDStuFPvGssKVssIBHFpdcOVgtfLcZGAcB5ZY2uZFHyRg2w/neww&#10;1XbgF7qffSUChF2KCmrvu1RKV9Zk0C1tRxy8d9sb9EH2ldQ9DgFuWvkQRbE02HBYqLGjQ03lx/nT&#10;KDglXf5W2O+hap9up+vzdfN42Xil5rMx34LwNPr/8F+70ArWS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JDsXHAAAA3QAAAA8AAAAAAAAAAAAAAAAAmAIAAGRy&#10;cy9kb3ducmV2LnhtbFBLBQYAAAAABAAEAPUAAACMAwAAAAA=&#10;" filled="f" stroked="f">
                  <v:textbox inset="0,0,0,0">
                    <w:txbxContent>
                      <w:p w:rsidR="00477A85" w:rsidRDefault="00DF361F">
                        <w:pPr>
                          <w:spacing w:after="160" w:line="259" w:lineRule="auto"/>
                          <w:ind w:left="0" w:firstLine="0"/>
                        </w:pPr>
                        <w:r>
                          <w:rPr>
                            <w:rFonts w:ascii="Arial" w:eastAsia="Arial" w:hAnsi="Arial" w:cs="Arial"/>
                            <w:sz w:val="21"/>
                          </w:rPr>
                          <w:t>8</w:t>
                        </w:r>
                      </w:p>
                    </w:txbxContent>
                  </v:textbox>
                </v:rect>
                <v:rect id="Rectangle 641" o:spid="_x0000_s1051" style="position:absolute;left:17909;top:9143;width:49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477A85" w:rsidRDefault="00DF361F">
                        <w:pPr>
                          <w:spacing w:after="160" w:line="259" w:lineRule="auto"/>
                          <w:ind w:left="0" w:firstLine="0"/>
                        </w:pPr>
                        <w:r>
                          <w:rPr>
                            <w:rFonts w:ascii="Arial" w:eastAsia="Arial" w:hAnsi="Arial" w:cs="Arial"/>
                            <w:sz w:val="21"/>
                          </w:rPr>
                          <w:t xml:space="preserve"> </w:t>
                        </w:r>
                      </w:p>
                    </w:txbxContent>
                  </v:textbox>
                </v:rect>
                <v:shape id="Shape 5337" o:spid="_x0000_s1052" style="position:absolute;top:10646;width:65940;height:2286;visibility:visible;mso-wrap-style:square;v-text-anchor:top" coordsize="6594094,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tu8YA&#10;AADdAAAADwAAAGRycy9kb3ducmV2LnhtbESPQWsCMRSE74X+h/AK3mpWRS1bo4goCBbBVdrrY/O6&#10;Wbp5WZKoq7/eFAo9DjPzDTNbdLYRF/Khdqxg0M9AEJdO11wpOB03r28gQkTW2DgmBTcKsJg/P80w&#10;1+7KB7oUsRIJwiFHBSbGNpcylIYshr5riZP37bzFmKSvpPZ4TXDbyGGWTaTFmtOCwZZWhsqf4mwV&#10;+Nv+6/Nu1rti8LEMut6sd5k8KdV76ZbvICJ18T/8195qBePRaAq/b9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Ltu8YAAADdAAAADwAAAAAAAAAAAAAAAACYAgAAZHJz&#10;L2Rvd25yZXYueG1sUEsFBgAAAAAEAAQA9QAAAIsDAAAAAA==&#10;" path="m,l6594094,r,228600l,228600,,e" stroked="f" strokeweight="0">
                  <v:stroke miterlimit="83231f" joinstyle="miter"/>
                  <v:path arrowok="t" textboxrect="0,0,6594094,228600"/>
                </v:shape>
                <v:shape id="Shape 5338" o:spid="_x0000_s1053" style="position:absolute;left:182;top:11393;width:11921;height:1539;visibility:visible;mso-wrap-style:square;v-text-anchor:top" coordsize="1192073,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11sQA&#10;AADdAAAADwAAAGRycy9kb3ducmV2LnhtbERPyW7CMBC9V+IfrKnErTgtKiopBgECAb2VRcBtFE/j&#10;0HgcYgPh7+sDUo9Pbx+MGluKK9W+cKzgtZOAIM6cLjhXsN3MXz5A+ICssXRMCu7kYTRsPQ0w1e7G&#10;33Rdh1zEEPYpKjAhVKmUPjNk0XdcRRy5H1dbDBHWudQ13mK4LeVbkvSkxYJjg8GKpoay3/XFKjhO&#10;9ide9O8n87U67mw5c+fJYalU+7kZf4II1IR/8cO91Areu904N76JT0A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n9dbEAAAA3QAAAA8AAAAAAAAAAAAAAAAAmAIAAGRycy9k&#10;b3ducmV2LnhtbFBLBQYAAAAABAAEAPUAAACJAwAAAAA=&#10;" path="m,l1192073,r,153924l,153924,,e" fillcolor="yellow" stroked="f" strokeweight="0">
                  <v:stroke miterlimit="83231f" joinstyle="miter"/>
                  <v:path arrowok="t" textboxrect="0,0,1192073,153924"/>
                </v:shape>
                <v:shape id="Shape 5339" o:spid="_x0000_s1054" style="position:absolute;left:12103;top:11393;width:1097;height:1539;visibility:visible;mso-wrap-style:square;v-text-anchor:top" coordsize="109728,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CAMUA&#10;AADdAAAADwAAAGRycy9kb3ducmV2LnhtbESPT2vCQBTE74V+h+UVetONjS0aXSVIqoWe/Hd/ZJ9J&#10;NPs2ZLdJ+u27gtDjMDO/YZbrwdSio9ZVlhVMxhEI4tzqigsFp+PnaAbCeWSNtWVS8EsO1qvnpyUm&#10;2va8p+7gCxEg7BJUUHrfJFK6vCSDbmwb4uBdbGvQB9kWUrfYB7ip5VsUfUiDFYeFEhvalJTfDj9G&#10;wfd1l009bWZZg+fC7repPUWpUq8vQ7oA4Wnw/+FH+0sreI/jOdzfh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kIAxQAAAN0AAAAPAAAAAAAAAAAAAAAAAJgCAABkcnMv&#10;ZG93bnJldi54bWxQSwUGAAAAAAQABAD1AAAAigMAAAAA&#10;" path="m,l109728,r,153924l,153924,,e" fillcolor="yellow" stroked="f" strokeweight="0">
                  <v:stroke miterlimit="83231f" joinstyle="miter"/>
                  <v:path arrowok="t" textboxrect="0,0,109728,153924"/>
                </v:shape>
                <v:shape id="Shape 5340" o:spid="_x0000_s1055" style="position:absolute;left:13200;top:11393;width:9177;height:1539;visibility:visible;mso-wrap-style:square;v-text-anchor:top" coordsize="917753,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SJcEA&#10;AADdAAAADwAAAGRycy9kb3ducmV2LnhtbERPTYvCMBC9C/sfwizsTVNdK6UapSwIi4hgq56HZrYt&#10;NpPSZLX+e3MQPD7e92ozmFbcqHeNZQXTSQSCuLS64UrBqdiOExDOI2tsLZOCBznYrD9GK0y1vfOR&#10;brmvRAhhl6KC2vsuldKVNRl0E9sRB+7P9gZ9gH0ldY/3EG5aOYuihTTYcGiosaOfmspr/m8UnJOE&#10;rrneHdxi2mU+O8SXfREr9fU5ZEsQngb/Fr/cv1pB/D0P+8Ob8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0iXBAAAA3QAAAA8AAAAAAAAAAAAAAAAAmAIAAGRycy9kb3du&#10;cmV2LnhtbFBLBQYAAAAABAAEAPUAAACGAwAAAAA=&#10;" path="m,l917753,r,153924l,153924,,e" fillcolor="yellow" stroked="f" strokeweight="0">
                  <v:stroke miterlimit="83231f" joinstyle="miter"/>
                  <v:path arrowok="t" textboxrect="0,0,917753,153924"/>
                </v:shape>
                <v:rect id="Rectangle 3761" o:spid="_x0000_s1056" style="position:absolute;left:182;top:11448;width:15848;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hf8YA&#10;AADdAAAADwAAAGRycy9kb3ducmV2LnhtbESPS4vCQBCE78L+h6EXvOlEBR/RUWRV9Ohjwd1bk2mT&#10;sJmekBlN9Nc7grDHoqq+omaLxhTiRpXLLSvodSMQxInVOacKvk+bzhiE88gaC8uk4E4OFvOP1gxj&#10;bWs+0O3oUxEg7GJUkHlfxlK6JCODrmtL4uBdbGXQB1mlUldYB7gpZD+KhtJgzmEhw5K+Mkr+jlej&#10;YDsulz87+6jTYv27Pe/Pk9Vp4pVqfzbLKQhPjf8Pv9s7rWAwGv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Ohf8YAAADdAAAADwAAAAAAAAAAAAAAAACYAgAAZHJz&#10;L2Rvd25yZXYueG1sUEsFBgAAAAAEAAQA9QAAAIsDAAAAAA==&#10;" filled="f" stroked="f">
                  <v:textbox inset="0,0,0,0">
                    <w:txbxContent>
                      <w:p w:rsidR="00477A85" w:rsidRDefault="00DF361F">
                        <w:pPr>
                          <w:spacing w:after="160" w:line="259" w:lineRule="auto"/>
                          <w:ind w:left="0" w:firstLine="0"/>
                        </w:pPr>
                        <w:r>
                          <w:rPr>
                            <w:rFonts w:ascii="Times New Roman" w:eastAsia="Times New Roman" w:hAnsi="Times New Roman" w:cs="Times New Roman"/>
                            <w:color w:val="005288"/>
                            <w:sz w:val="21"/>
                            <w:u w:val="single" w:color="005288"/>
                          </w:rPr>
                          <w:t>msmith@hwdsb.on.ca</w:t>
                        </w:r>
                      </w:p>
                    </w:txbxContent>
                  </v:textbox>
                </v:rect>
                <v:rect id="Rectangle 3770" o:spid="_x0000_s1057" style="position:absolute;left:12103;top:11429;width:495;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SOcMA&#10;AADdAAAADwAAAGRycy9kb3ducmV2LnhtbERPy4rCMBTdC/5DuII7TR3BR8coMiq61Co4s7s0d9pi&#10;c1OaaOt8/WQhuDyc92LVmlI8qHaFZQWjYQSCOLW64EzB5bwbzEA4j6yxtEwKnuRgtex2Fhhr2/CJ&#10;HonPRAhhF6OC3PsqltKlORl0Q1sRB+7X1gZ9gHUmdY1NCDel/IiiiTRYcGjIsaKvnNJbcjcK9rNq&#10;/X2wf01Wbn/21+N1vjnPvVL9Xrv+BOGp9W/xy33QCsbTadgf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aSOcMAAADdAAAADwAAAAAAAAAAAAAAAACYAgAAZHJzL2Rv&#10;d25yZXYueG1sUEsFBgAAAAAEAAQA9QAAAIgDAAAAAA==&#10;" filled="f" stroked="f">
                  <v:textbox inset="0,0,0,0">
                    <w:txbxContent>
                      <w:p w:rsidR="00477A85" w:rsidRDefault="00DF361F">
                        <w:pPr>
                          <w:spacing w:after="160" w:line="259" w:lineRule="auto"/>
                          <w:ind w:left="0" w:firstLine="0"/>
                        </w:pPr>
                        <w:r>
                          <w:rPr>
                            <w:rFonts w:ascii="Arial" w:eastAsia="Arial" w:hAnsi="Arial" w:cs="Arial"/>
                            <w:sz w:val="21"/>
                          </w:rPr>
                          <w:t xml:space="preserve"> </w:t>
                        </w:r>
                      </w:p>
                    </w:txbxContent>
                  </v:textbox>
                </v:rect>
                <v:rect id="Rectangle 648" o:spid="_x0000_s1058" style="position:absolute;left:12468;top:11429;width:49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rsidR="00477A85" w:rsidRDefault="00DF361F">
                        <w:pPr>
                          <w:spacing w:after="160" w:line="259" w:lineRule="auto"/>
                          <w:ind w:left="0" w:firstLine="0"/>
                        </w:pPr>
                        <w:r>
                          <w:rPr>
                            <w:rFonts w:ascii="Arial" w:eastAsia="Arial" w:hAnsi="Arial" w:cs="Arial"/>
                            <w:sz w:val="21"/>
                          </w:rPr>
                          <w:t>/</w:t>
                        </w:r>
                      </w:p>
                    </w:txbxContent>
                  </v:textbox>
                </v:rect>
                <v:rect id="Rectangle 3803" o:spid="_x0000_s1059" style="position:absolute;left:12834;top:11429;width:49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ZcUA&#10;AADdAAAADwAAAGRycy9kb3ducmV2LnhtbESPT4vCMBTE78J+h/AWvGmqwlKrUWRX0aN/FtTbo3m2&#10;xealNNHW/fRGEPY4zMxvmOm8NaW4U+0KywoG/QgEcWp1wZmC38OqF4NwHlljaZkUPMjBfPbRmWKi&#10;bcM7uu99JgKEXYIKcu+rREqX5mTQ9W1FHLyLrQ36IOtM6hqbADelHEbRlzRYcFjIsaLvnNLr/mYU&#10;rONqcdrYvyYrl+f1cXsc/xzGXqnuZ7uYgPDU+v/wu73RCkZx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tlxQAAAN0AAAAPAAAAAAAAAAAAAAAAAJgCAABkcnMv&#10;ZG93bnJldi54bWxQSwUGAAAAAAQABAD1AAAAigMAAAAA&#10;" filled="f" stroked="f">
                  <v:textbox inset="0,0,0,0">
                    <w:txbxContent>
                      <w:p w:rsidR="00477A85" w:rsidRDefault="00DF361F">
                        <w:pPr>
                          <w:spacing w:after="160" w:line="259" w:lineRule="auto"/>
                          <w:ind w:left="0" w:firstLine="0"/>
                        </w:pPr>
                        <w:r>
                          <w:rPr>
                            <w:rFonts w:ascii="Arial" w:eastAsia="Arial" w:hAnsi="Arial" w:cs="Arial"/>
                            <w:sz w:val="21"/>
                          </w:rPr>
                          <w:t xml:space="preserve"> </w:t>
                        </w:r>
                      </w:p>
                    </w:txbxContent>
                  </v:textbox>
                </v:rect>
                <v:rect id="Rectangle 3864" o:spid="_x0000_s1060" style="position:absolute;left:13200;top:11448;width:1143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WscYA&#10;AADdAAAADwAAAGRycy9kb3ducmV2LnhtbESPS4vCQBCE78L+h6EX9mYm+0BidBTZB3r0sZD11mTa&#10;JJjpCZlZE/31jiB4LKrqK2o6700tTtS6yrKC1ygGQZxbXXGh4Hf3M0xAOI+ssbZMCs7kYD57Gkwx&#10;1bbjDZ22vhABwi5FBaX3TSqly0sy6CLbEAfvYFuDPsi2kLrFLsBNLd/ieCQNVhwWSmzos6T8uP03&#10;CpZJs/hb2UtX1N/7ZbbOxl+7sVfq5blfTEB46v0jfG+vtIL3ZPQB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CWscYAAADdAAAADwAAAAAAAAAAAAAAAACYAgAAZHJz&#10;L2Rvd25yZXYueG1sUEsFBgAAAAAEAAQA9QAAAIsDAAAAAA==&#10;" filled="f" stroked="f">
                  <v:textbox inset="0,0,0,0">
                    <w:txbxContent>
                      <w:p w:rsidR="00477A85" w:rsidRDefault="00DF361F">
                        <w:pPr>
                          <w:spacing w:after="160" w:line="259" w:lineRule="auto"/>
                          <w:ind w:left="0" w:firstLine="0"/>
                        </w:pPr>
                        <w:r>
                          <w:rPr>
                            <w:rFonts w:ascii="Times New Roman" w:eastAsia="Times New Roman" w:hAnsi="Times New Roman" w:cs="Times New Roman"/>
                            <w:color w:val="005288"/>
                            <w:sz w:val="21"/>
                            <w:u w:val="single" w:color="005288"/>
                          </w:rPr>
                          <w:t>morans@hdsb.c</w:t>
                        </w:r>
                      </w:p>
                    </w:txbxContent>
                  </v:textbox>
                </v:rect>
                <v:rect id="Rectangle 3865" o:spid="_x0000_s1061" style="position:absolute;left:21798;top:11448;width:791;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zKscA&#10;AADdAAAADwAAAGRycy9kb3ducmV2LnhtbESPW2vCQBSE34X+h+UU+mY2banE6CrSC/ropZD6dsge&#10;k2D2bMhuTfTXu4Lg4zAz3zDTeW9qcaLWVZYVvEYxCOLc6ooLBb+7n2ECwnlkjbVlUnAmB/PZ02CK&#10;qbYdb+i09YUIEHYpKii9b1IpXV6SQRfZhjh4B9sa9EG2hdQtdgFuavkWxyNpsOKwUGJDnyXlx+2/&#10;UbBMmsXfyl66ov7eL7N1Nv7ajb1SL8/9YgLCU+8f4Xt7pRW8J6M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sMyrHAAAA3QAAAA8AAAAAAAAAAAAAAAAAmAIAAGRy&#10;cy9kb3ducmV2LnhtbFBLBQYAAAAABAAEAPUAAACMAwAAAAA=&#10;" filled="f" stroked="f">
                  <v:textbox inset="0,0,0,0">
                    <w:txbxContent>
                      <w:p w:rsidR="00477A85" w:rsidRDefault="00DF361F">
                        <w:pPr>
                          <w:spacing w:after="160" w:line="259" w:lineRule="auto"/>
                          <w:ind w:left="0" w:firstLine="0"/>
                        </w:pPr>
                        <w:r>
                          <w:rPr>
                            <w:rFonts w:ascii="Times New Roman" w:eastAsia="Times New Roman" w:hAnsi="Times New Roman" w:cs="Times New Roman"/>
                            <w:color w:val="005288"/>
                            <w:sz w:val="21"/>
                            <w:u w:val="single" w:color="005288"/>
                          </w:rPr>
                          <w:t>a</w:t>
                        </w:r>
                      </w:p>
                    </w:txbxContent>
                  </v:textbox>
                </v:rect>
                <v:rect id="Rectangle 651" o:spid="_x0000_s1062" style="position:absolute;left:22378;top:11429;width:49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477A85" w:rsidRDefault="00DF361F">
                        <w:pPr>
                          <w:spacing w:after="160" w:line="259" w:lineRule="auto"/>
                          <w:ind w:left="0" w:firstLine="0"/>
                        </w:pPr>
                        <w:r>
                          <w:rPr>
                            <w:rFonts w:ascii="Arial" w:eastAsia="Arial" w:hAnsi="Arial" w:cs="Arial"/>
                            <w:sz w:val="21"/>
                          </w:rPr>
                          <w:t xml:space="preserve"> </w:t>
                        </w:r>
                      </w:p>
                    </w:txbxContent>
                  </v:textbox>
                </v:rect>
                <w10:anchorlock/>
              </v:group>
            </w:pict>
          </mc:Fallback>
        </mc:AlternateContent>
      </w:r>
    </w:p>
    <w:sectPr w:rsidR="00477A85">
      <w:pgSz w:w="12240" w:h="15840"/>
      <w:pgMar w:top="1205" w:right="1157" w:bottom="1323" w:left="77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36" w:rsidRDefault="00935336" w:rsidP="00935336">
      <w:pPr>
        <w:spacing w:after="0" w:line="240" w:lineRule="auto"/>
      </w:pPr>
      <w:r>
        <w:separator/>
      </w:r>
    </w:p>
  </w:endnote>
  <w:endnote w:type="continuationSeparator" w:id="0">
    <w:p w:rsidR="00935336" w:rsidRDefault="00935336" w:rsidP="0093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36" w:rsidRDefault="00935336" w:rsidP="00935336">
      <w:pPr>
        <w:spacing w:after="0" w:line="240" w:lineRule="auto"/>
      </w:pPr>
      <w:r>
        <w:separator/>
      </w:r>
    </w:p>
  </w:footnote>
  <w:footnote w:type="continuationSeparator" w:id="0">
    <w:p w:rsidR="00935336" w:rsidRDefault="00935336" w:rsidP="00935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C58"/>
    <w:multiLevelType w:val="hybridMultilevel"/>
    <w:tmpl w:val="03C4E300"/>
    <w:lvl w:ilvl="0" w:tplc="1D4EAA8C">
      <w:start w:val="1"/>
      <w:numFmt w:val="bullet"/>
      <w:lvlText w:val="•"/>
      <w:lvlJc w:val="left"/>
      <w:pPr>
        <w:ind w:left="1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84AC1C">
      <w:start w:val="1"/>
      <w:numFmt w:val="bullet"/>
      <w:lvlText w:val="o"/>
      <w:lvlJc w:val="left"/>
      <w:pPr>
        <w:ind w:left="1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BECA38">
      <w:start w:val="1"/>
      <w:numFmt w:val="bullet"/>
      <w:lvlText w:val="▪"/>
      <w:lvlJc w:val="left"/>
      <w:pPr>
        <w:ind w:left="1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147546">
      <w:start w:val="1"/>
      <w:numFmt w:val="bullet"/>
      <w:lvlText w:val="•"/>
      <w:lvlJc w:val="left"/>
      <w:pPr>
        <w:ind w:left="2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04027A">
      <w:start w:val="1"/>
      <w:numFmt w:val="bullet"/>
      <w:lvlText w:val="o"/>
      <w:lvlJc w:val="left"/>
      <w:pPr>
        <w:ind w:left="3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946946">
      <w:start w:val="1"/>
      <w:numFmt w:val="bullet"/>
      <w:lvlText w:val="▪"/>
      <w:lvlJc w:val="left"/>
      <w:pPr>
        <w:ind w:left="4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3A51BA">
      <w:start w:val="1"/>
      <w:numFmt w:val="bullet"/>
      <w:lvlText w:val="•"/>
      <w:lvlJc w:val="left"/>
      <w:pPr>
        <w:ind w:left="4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20C190">
      <w:start w:val="1"/>
      <w:numFmt w:val="bullet"/>
      <w:lvlText w:val="o"/>
      <w:lvlJc w:val="left"/>
      <w:pPr>
        <w:ind w:left="5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D63202">
      <w:start w:val="1"/>
      <w:numFmt w:val="bullet"/>
      <w:lvlText w:val="▪"/>
      <w:lvlJc w:val="left"/>
      <w:pPr>
        <w:ind w:left="6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443199"/>
    <w:multiLevelType w:val="hybridMultilevel"/>
    <w:tmpl w:val="F74CB3A6"/>
    <w:lvl w:ilvl="0" w:tplc="97700F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7E103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16722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32CF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48F56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6EDF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74E3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2EAF0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4C5A2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8550D4"/>
    <w:multiLevelType w:val="hybridMultilevel"/>
    <w:tmpl w:val="186AFFDE"/>
    <w:lvl w:ilvl="0" w:tplc="727A2E52">
      <w:start w:val="1"/>
      <w:numFmt w:val="lowerRoman"/>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50B33E">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CAEADE">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46B3BE">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4435EA">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8C0E24">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B07240">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148328">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7A0D2E">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203DC7"/>
    <w:multiLevelType w:val="hybridMultilevel"/>
    <w:tmpl w:val="8AAC62AE"/>
    <w:lvl w:ilvl="0" w:tplc="25161826">
      <w:start w:val="1"/>
      <w:numFmt w:val="lowerRoman"/>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002684">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5C08EC">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C29AE2">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92AF94">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C6D2D0">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9015CA">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AA02A6">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54A392">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85"/>
    <w:rsid w:val="00477A85"/>
    <w:rsid w:val="00935336"/>
    <w:rsid w:val="00DF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FC6A6-7A41-4E61-BD76-AC7BA17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24" w:lineRule="auto"/>
      <w:ind w:left="356"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3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336"/>
    <w:rPr>
      <w:rFonts w:ascii="Calibri" w:eastAsia="Calibri" w:hAnsi="Calibri" w:cs="Calibri"/>
      <w:color w:val="000000"/>
      <w:sz w:val="24"/>
    </w:rPr>
  </w:style>
  <w:style w:type="paragraph" w:styleId="Footer">
    <w:name w:val="footer"/>
    <w:basedOn w:val="Normal"/>
    <w:link w:val="FooterChar"/>
    <w:uiPriority w:val="99"/>
    <w:unhideWhenUsed/>
    <w:rsid w:val="0093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33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a/maps/place/Firemens+Park/@43.141715,-79.1160425,15z/data=!4m5!3m4!1s0x0:0xef6b6d1dc931336c!8m2!3d43.141715!4d-79.11604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a/maps/place/Firemens+Park/@43.141715,-79.1160425,15z/data=!4m5!3m4!1s0x0:0xef6b6d1dc931336c!8m2!3d43.141715!4d-79.1160425" TargetMode="External"/><Relationship Id="rId12" Type="http://schemas.openxmlformats.org/officeDocument/2006/relationships/hyperlink" Target="https://www.google.ca/maps/place/Firemens+Park/@43.141715,-79.1160425,15z/data=!4m5!3m4!1s0x0:0xef6b6d1dc931336c!8m2!3d43.141715!4d-79.1160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a/maps/place/Firemens+Park/@43.141715,-79.1160425,15z/data=!4m5!3m4!1s0x0:0xef6b6d1dc931336c!8m2!3d43.141715!4d-79.1160425" TargetMode="External"/><Relationship Id="rId5" Type="http://schemas.openxmlformats.org/officeDocument/2006/relationships/footnotes" Target="footnotes.xml"/><Relationship Id="rId10" Type="http://schemas.openxmlformats.org/officeDocument/2006/relationships/hyperlink" Target="https://www.google.ca/maps/place/Firemens+Park/@43.141715,-79.1160425,15z/data=!4m5!3m4!1s0x0:0xef6b6d1dc931336c!8m2!3d43.141715!4d-79.1160425" TargetMode="External"/><Relationship Id="rId4" Type="http://schemas.openxmlformats.org/officeDocument/2006/relationships/webSettings" Target="webSettings.xml"/><Relationship Id="rId9" Type="http://schemas.openxmlformats.org/officeDocument/2006/relationships/hyperlink" Target="https://www.google.ca/maps/place/Firemens+Park/@43.141715,-79.1160425,15z/data=!4m5!3m4!1s0x0:0xef6b6d1dc931336c!8m2!3d43.141715!4d-79.11604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1665</Words>
  <Characters>9491</Characters>
  <Application>Microsoft Office Word</Application>
  <DocSecurity>0</DocSecurity>
  <Lines>79</Lines>
  <Paragraphs>22</Paragraphs>
  <ScaleCrop>false</ScaleCrop>
  <Company>NCDSB</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Coaches Pack SOSSA XC 2016</dc:title>
  <dc:subject/>
  <dc:creator>User</dc:creator>
  <cp:keywords/>
  <cp:lastModifiedBy>Wilson, Michelle</cp:lastModifiedBy>
  <cp:revision>3</cp:revision>
  <dcterms:created xsi:type="dcterms:W3CDTF">2018-10-02T16:05:00Z</dcterms:created>
  <dcterms:modified xsi:type="dcterms:W3CDTF">2018-10-12T16:56:00Z</dcterms:modified>
</cp:coreProperties>
</file>